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438D2" w14:textId="6392266B" w:rsidR="00162B2E" w:rsidRPr="00C766AC" w:rsidRDefault="00162B2E" w:rsidP="00C766AC">
      <w:pPr>
        <w:spacing w:line="360" w:lineRule="auto"/>
        <w:jc w:val="center"/>
        <w:rPr>
          <w:rFonts w:ascii="Times New Roman" w:hAnsi="Times New Roman" w:cs="Times New Roman"/>
          <w:b/>
          <w:sz w:val="24"/>
          <w:szCs w:val="24"/>
        </w:rPr>
      </w:pPr>
      <w:r w:rsidRPr="00C766AC">
        <w:rPr>
          <w:rFonts w:ascii="Times New Roman" w:hAnsi="Times New Roman" w:cs="Times New Roman"/>
          <w:b/>
          <w:sz w:val="24"/>
          <w:szCs w:val="24"/>
        </w:rPr>
        <w:t xml:space="preserve">Рекомендации Британской Ассоциации Неврологов </w:t>
      </w:r>
      <w:r w:rsidR="00C766AC" w:rsidRPr="00C766AC">
        <w:rPr>
          <w:rFonts w:ascii="Times New Roman" w:hAnsi="Times New Roman" w:cs="Times New Roman"/>
          <w:b/>
          <w:sz w:val="24"/>
          <w:szCs w:val="24"/>
        </w:rPr>
        <w:t xml:space="preserve">по </w:t>
      </w:r>
      <w:r w:rsidR="00C766AC" w:rsidRPr="00C766AC">
        <w:rPr>
          <w:rFonts w:ascii="Times New Roman" w:hAnsi="Times New Roman" w:cs="Times New Roman"/>
          <w:b/>
          <w:sz w:val="24"/>
          <w:szCs w:val="24"/>
          <w:lang w:val="en-US"/>
        </w:rPr>
        <w:t>COVID</w:t>
      </w:r>
      <w:r w:rsidR="00C766AC" w:rsidRPr="00C766AC">
        <w:rPr>
          <w:rFonts w:ascii="Times New Roman" w:hAnsi="Times New Roman" w:cs="Times New Roman"/>
          <w:b/>
          <w:sz w:val="24"/>
          <w:szCs w:val="24"/>
        </w:rPr>
        <w:t xml:space="preserve">-19 </w:t>
      </w:r>
      <w:r w:rsidRPr="00C766AC">
        <w:rPr>
          <w:rFonts w:ascii="Times New Roman" w:hAnsi="Times New Roman" w:cs="Times New Roman"/>
          <w:b/>
          <w:sz w:val="24"/>
          <w:szCs w:val="24"/>
        </w:rPr>
        <w:t xml:space="preserve">для людей с </w:t>
      </w:r>
      <w:r w:rsidR="00E042D0" w:rsidRPr="00C766AC">
        <w:rPr>
          <w:rFonts w:ascii="Times New Roman" w:hAnsi="Times New Roman" w:cs="Times New Roman"/>
          <w:b/>
          <w:sz w:val="24"/>
          <w:szCs w:val="24"/>
        </w:rPr>
        <w:t>неврологическими заболеваниями</w:t>
      </w:r>
      <w:r w:rsidRPr="00C766AC">
        <w:rPr>
          <w:rFonts w:ascii="Times New Roman" w:hAnsi="Times New Roman" w:cs="Times New Roman"/>
          <w:b/>
          <w:sz w:val="24"/>
          <w:szCs w:val="24"/>
        </w:rPr>
        <w:t xml:space="preserve">, их </w:t>
      </w:r>
      <w:r w:rsidR="00E042D0" w:rsidRPr="00C766AC">
        <w:rPr>
          <w:rFonts w:ascii="Times New Roman" w:hAnsi="Times New Roman" w:cs="Times New Roman"/>
          <w:b/>
          <w:sz w:val="24"/>
          <w:szCs w:val="24"/>
        </w:rPr>
        <w:t>врачей</w:t>
      </w:r>
      <w:r w:rsidR="00C766AC" w:rsidRPr="00C766AC">
        <w:rPr>
          <w:rFonts w:ascii="Times New Roman" w:hAnsi="Times New Roman" w:cs="Times New Roman"/>
          <w:b/>
          <w:sz w:val="24"/>
          <w:szCs w:val="24"/>
        </w:rPr>
        <w:t xml:space="preserve"> и ухаживающих лиц </w:t>
      </w:r>
    </w:p>
    <w:p w14:paraId="2A84A14A" w14:textId="5C250B56" w:rsidR="00162B2E" w:rsidRPr="00A71C6E" w:rsidRDefault="00162B2E" w:rsidP="00C766AC">
      <w:pPr>
        <w:spacing w:line="360" w:lineRule="auto"/>
        <w:jc w:val="center"/>
        <w:rPr>
          <w:rFonts w:ascii="Times New Roman" w:hAnsi="Times New Roman" w:cs="Times New Roman"/>
          <w:sz w:val="24"/>
          <w:szCs w:val="24"/>
        </w:rPr>
      </w:pPr>
      <w:r w:rsidRPr="00A71C6E">
        <w:rPr>
          <w:rFonts w:ascii="Times New Roman" w:hAnsi="Times New Roman" w:cs="Times New Roman"/>
          <w:sz w:val="24"/>
          <w:szCs w:val="24"/>
        </w:rPr>
        <w:t xml:space="preserve">Подготовлен </w:t>
      </w:r>
      <w:r w:rsidR="00C83899" w:rsidRPr="00A71C6E">
        <w:rPr>
          <w:rFonts w:ascii="Times New Roman" w:hAnsi="Times New Roman" w:cs="Times New Roman"/>
          <w:sz w:val="24"/>
          <w:szCs w:val="24"/>
        </w:rPr>
        <w:t>исполнительным органом</w:t>
      </w:r>
      <w:r w:rsidRPr="00A71C6E">
        <w:rPr>
          <w:rFonts w:ascii="Times New Roman" w:hAnsi="Times New Roman" w:cs="Times New Roman"/>
          <w:sz w:val="24"/>
          <w:szCs w:val="24"/>
        </w:rPr>
        <w:t xml:space="preserve"> БАН</w:t>
      </w:r>
      <w:r w:rsidR="00C83899" w:rsidRPr="00A71C6E">
        <w:rPr>
          <w:rFonts w:ascii="Times New Roman" w:hAnsi="Times New Roman" w:cs="Times New Roman"/>
          <w:sz w:val="24"/>
          <w:szCs w:val="24"/>
        </w:rPr>
        <w:t xml:space="preserve"> </w:t>
      </w:r>
      <w:r w:rsidRPr="00A71C6E">
        <w:rPr>
          <w:rFonts w:ascii="Times New Roman" w:hAnsi="Times New Roman" w:cs="Times New Roman"/>
          <w:sz w:val="24"/>
          <w:szCs w:val="24"/>
        </w:rPr>
        <w:t xml:space="preserve">(Британской Ассоциации Неврологов) совместно с рабочими группами </w:t>
      </w:r>
      <w:proofErr w:type="spellStart"/>
      <w:r w:rsidRPr="00A71C6E">
        <w:rPr>
          <w:rFonts w:ascii="Times New Roman" w:hAnsi="Times New Roman" w:cs="Times New Roman"/>
          <w:sz w:val="24"/>
          <w:szCs w:val="24"/>
        </w:rPr>
        <w:t>субспециалистов</w:t>
      </w:r>
      <w:proofErr w:type="spellEnd"/>
      <w:r w:rsidR="00C83899" w:rsidRPr="00A71C6E">
        <w:rPr>
          <w:rFonts w:ascii="Times New Roman" w:hAnsi="Times New Roman" w:cs="Times New Roman"/>
          <w:sz w:val="24"/>
          <w:szCs w:val="24"/>
        </w:rPr>
        <w:t xml:space="preserve"> </w:t>
      </w:r>
      <w:r w:rsidRPr="00A71C6E">
        <w:rPr>
          <w:rFonts w:ascii="Times New Roman" w:hAnsi="Times New Roman" w:cs="Times New Roman"/>
          <w:sz w:val="24"/>
          <w:szCs w:val="24"/>
        </w:rPr>
        <w:t>(различные отрасли).</w:t>
      </w:r>
    </w:p>
    <w:p w14:paraId="3D2C54EC" w14:textId="77777777" w:rsidR="00162B2E" w:rsidRDefault="00162B2E" w:rsidP="00C766AC">
      <w:pPr>
        <w:spacing w:line="360" w:lineRule="auto"/>
        <w:jc w:val="center"/>
        <w:rPr>
          <w:rFonts w:ascii="Times New Roman" w:hAnsi="Times New Roman" w:cs="Times New Roman"/>
          <w:b/>
          <w:sz w:val="24"/>
          <w:szCs w:val="24"/>
        </w:rPr>
      </w:pPr>
      <w:r w:rsidRPr="00A71C6E">
        <w:rPr>
          <w:rFonts w:ascii="Times New Roman" w:hAnsi="Times New Roman" w:cs="Times New Roman"/>
          <w:sz w:val="24"/>
          <w:szCs w:val="24"/>
        </w:rPr>
        <w:t>Версия 3, 22 Марта 2020</w:t>
      </w:r>
    </w:p>
    <w:p w14:paraId="78D8BA73" w14:textId="466E14E7" w:rsidR="00C766AC" w:rsidRPr="00C766AC" w:rsidRDefault="00C766AC" w:rsidP="00C766AC">
      <w:pPr>
        <w:spacing w:line="360" w:lineRule="auto"/>
        <w:jc w:val="center"/>
        <w:rPr>
          <w:rFonts w:ascii="Times New Roman" w:hAnsi="Times New Roman" w:cs="Times New Roman"/>
          <w:sz w:val="24"/>
          <w:szCs w:val="24"/>
        </w:rPr>
      </w:pPr>
      <w:r w:rsidRPr="00C766AC">
        <w:rPr>
          <w:rFonts w:ascii="Times New Roman" w:hAnsi="Times New Roman" w:cs="Times New Roman"/>
          <w:sz w:val="24"/>
          <w:szCs w:val="24"/>
        </w:rPr>
        <w:t xml:space="preserve">Перевод сделан группой </w:t>
      </w:r>
      <w:r w:rsidR="00516379">
        <w:rPr>
          <w:rFonts w:ascii="Times New Roman" w:hAnsi="Times New Roman" w:cs="Times New Roman"/>
          <w:sz w:val="24"/>
          <w:szCs w:val="24"/>
        </w:rPr>
        <w:t>врачей</w:t>
      </w:r>
      <w:bookmarkStart w:id="0" w:name="_GoBack"/>
      <w:bookmarkEnd w:id="0"/>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Копишинская</w:t>
      </w:r>
      <w:proofErr w:type="spellEnd"/>
      <w:r w:rsidRPr="00C766AC">
        <w:rPr>
          <w:rFonts w:ascii="Times New Roman" w:hAnsi="Times New Roman" w:cs="Times New Roman"/>
          <w:sz w:val="24"/>
          <w:szCs w:val="24"/>
        </w:rPr>
        <w:t xml:space="preserve"> С.В., </w:t>
      </w:r>
      <w:r w:rsidR="00516379">
        <w:rPr>
          <w:rFonts w:ascii="Times New Roman" w:hAnsi="Times New Roman" w:cs="Times New Roman"/>
          <w:sz w:val="24"/>
          <w:szCs w:val="24"/>
        </w:rPr>
        <w:t xml:space="preserve">к.м.н., доцент, </w:t>
      </w:r>
      <w:r w:rsidRPr="00C766AC">
        <w:rPr>
          <w:rFonts w:ascii="Times New Roman" w:hAnsi="Times New Roman" w:cs="Times New Roman"/>
          <w:sz w:val="24"/>
          <w:szCs w:val="24"/>
        </w:rPr>
        <w:t xml:space="preserve">Нижний Новгород; </w:t>
      </w:r>
      <w:proofErr w:type="spellStart"/>
      <w:r w:rsidRPr="00C766AC">
        <w:rPr>
          <w:rFonts w:ascii="Times New Roman" w:hAnsi="Times New Roman" w:cs="Times New Roman"/>
          <w:sz w:val="24"/>
          <w:szCs w:val="24"/>
        </w:rPr>
        <w:t>Паюдис</w:t>
      </w:r>
      <w:proofErr w:type="spellEnd"/>
      <w:r w:rsidRPr="00C766AC">
        <w:rPr>
          <w:rFonts w:ascii="Times New Roman" w:hAnsi="Times New Roman" w:cs="Times New Roman"/>
          <w:sz w:val="24"/>
          <w:szCs w:val="24"/>
        </w:rPr>
        <w:t xml:space="preserve"> А.Н., Белгород; Гасанова А.А., Дербент; </w:t>
      </w:r>
      <w:r w:rsidR="0061720C">
        <w:rPr>
          <w:rFonts w:ascii="Times New Roman" w:hAnsi="Times New Roman" w:cs="Times New Roman"/>
          <w:sz w:val="24"/>
          <w:szCs w:val="24"/>
        </w:rPr>
        <w:t>Щербакова С.В., Иваново</w:t>
      </w:r>
      <w:r w:rsidRPr="00C766AC">
        <w:rPr>
          <w:rFonts w:ascii="Times New Roman" w:hAnsi="Times New Roman" w:cs="Times New Roman"/>
          <w:sz w:val="24"/>
          <w:szCs w:val="24"/>
        </w:rPr>
        <w:t>)</w:t>
      </w:r>
    </w:p>
    <w:p w14:paraId="68C2AEAF" w14:textId="21418AA9" w:rsidR="00162B2E" w:rsidRPr="00C766AC" w:rsidRDefault="00162B2E" w:rsidP="00C766AC">
      <w:pPr>
        <w:spacing w:line="360" w:lineRule="auto"/>
        <w:ind w:firstLine="709"/>
        <w:contextualSpacing/>
        <w:jc w:val="both"/>
        <w:rPr>
          <w:rFonts w:ascii="Times New Roman" w:hAnsi="Times New Roman" w:cs="Times New Roman"/>
          <w:sz w:val="24"/>
          <w:szCs w:val="24"/>
        </w:rPr>
      </w:pPr>
      <w:r w:rsidRPr="00C766AC">
        <w:rPr>
          <w:rFonts w:ascii="Times New Roman" w:hAnsi="Times New Roman" w:cs="Times New Roman"/>
          <w:sz w:val="24"/>
          <w:szCs w:val="24"/>
        </w:rPr>
        <w:t>Ассоциация Брит</w:t>
      </w:r>
      <w:r w:rsidR="00E042D0" w:rsidRPr="00C766AC">
        <w:rPr>
          <w:rFonts w:ascii="Times New Roman" w:hAnsi="Times New Roman" w:cs="Times New Roman"/>
          <w:sz w:val="24"/>
          <w:szCs w:val="24"/>
        </w:rPr>
        <w:t>анских Неврологов отдает отчет в</w:t>
      </w:r>
      <w:r w:rsidRPr="00C766AC">
        <w:rPr>
          <w:rFonts w:ascii="Times New Roman" w:hAnsi="Times New Roman" w:cs="Times New Roman"/>
          <w:sz w:val="24"/>
          <w:szCs w:val="24"/>
        </w:rPr>
        <w:t xml:space="preserve"> том</w:t>
      </w:r>
      <w:r w:rsidR="003519A4" w:rsidRPr="00C766AC">
        <w:rPr>
          <w:rFonts w:ascii="Times New Roman" w:hAnsi="Times New Roman" w:cs="Times New Roman"/>
          <w:sz w:val="24"/>
          <w:szCs w:val="24"/>
        </w:rPr>
        <w:t>,</w:t>
      </w:r>
      <w:r w:rsidRPr="00C766AC">
        <w:rPr>
          <w:rFonts w:ascii="Times New Roman" w:hAnsi="Times New Roman" w:cs="Times New Roman"/>
          <w:sz w:val="24"/>
          <w:szCs w:val="24"/>
        </w:rPr>
        <w:t xml:space="preserve"> что действующая ситуация с </w:t>
      </w:r>
      <w:proofErr w:type="spellStart"/>
      <w:r w:rsidRPr="00C766AC">
        <w:rPr>
          <w:rFonts w:ascii="Times New Roman" w:hAnsi="Times New Roman" w:cs="Times New Roman"/>
          <w:sz w:val="24"/>
          <w:szCs w:val="24"/>
        </w:rPr>
        <w:t>коронавирусом</w:t>
      </w:r>
      <w:proofErr w:type="spellEnd"/>
      <w:r w:rsidRPr="00C766AC">
        <w:rPr>
          <w:rFonts w:ascii="Times New Roman" w:hAnsi="Times New Roman" w:cs="Times New Roman"/>
          <w:sz w:val="24"/>
          <w:szCs w:val="24"/>
        </w:rPr>
        <w:t xml:space="preserve"> </w:t>
      </w:r>
      <w:r w:rsidR="003519A4" w:rsidRPr="00C766AC">
        <w:rPr>
          <w:rFonts w:ascii="Times New Roman" w:hAnsi="Times New Roman" w:cs="Times New Roman"/>
          <w:sz w:val="24"/>
          <w:szCs w:val="24"/>
        </w:rPr>
        <w:t>молниеносно меняется</w:t>
      </w:r>
      <w:r w:rsidRPr="00C766AC">
        <w:rPr>
          <w:rFonts w:ascii="Times New Roman" w:hAnsi="Times New Roman" w:cs="Times New Roman"/>
          <w:sz w:val="24"/>
          <w:szCs w:val="24"/>
        </w:rPr>
        <w:t xml:space="preserve">, в связи с этим рекомендации будут дополняться по мере поступления новой информации, получения новых знаний. То, </w:t>
      </w:r>
      <w:r w:rsidR="003519A4" w:rsidRPr="00C766AC">
        <w:rPr>
          <w:rFonts w:ascii="Times New Roman" w:hAnsi="Times New Roman" w:cs="Times New Roman"/>
          <w:sz w:val="24"/>
          <w:szCs w:val="24"/>
        </w:rPr>
        <w:t>что следу</w:t>
      </w:r>
      <w:r w:rsidRPr="00C766AC">
        <w:rPr>
          <w:rFonts w:ascii="Times New Roman" w:hAnsi="Times New Roman" w:cs="Times New Roman"/>
          <w:sz w:val="24"/>
          <w:szCs w:val="24"/>
        </w:rPr>
        <w:t>ет ниже</w:t>
      </w:r>
      <w:r w:rsidR="00E042D0" w:rsidRPr="00C766AC">
        <w:rPr>
          <w:rFonts w:ascii="Times New Roman" w:hAnsi="Times New Roman" w:cs="Times New Roman"/>
          <w:sz w:val="24"/>
          <w:szCs w:val="24"/>
        </w:rPr>
        <w:t>,</w:t>
      </w:r>
      <w:r w:rsidRPr="00C766AC">
        <w:rPr>
          <w:rFonts w:ascii="Times New Roman" w:hAnsi="Times New Roman" w:cs="Times New Roman"/>
          <w:sz w:val="24"/>
          <w:szCs w:val="24"/>
        </w:rPr>
        <w:t xml:space="preserve"> является основными рекомен</w:t>
      </w:r>
      <w:r w:rsidR="00E042D0" w:rsidRPr="00C766AC">
        <w:rPr>
          <w:rFonts w:ascii="Times New Roman" w:hAnsi="Times New Roman" w:cs="Times New Roman"/>
          <w:sz w:val="24"/>
          <w:szCs w:val="24"/>
        </w:rPr>
        <w:t>дациями. Существует огромное ко</w:t>
      </w:r>
      <w:r w:rsidRPr="00C766AC">
        <w:rPr>
          <w:rFonts w:ascii="Times New Roman" w:hAnsi="Times New Roman" w:cs="Times New Roman"/>
          <w:sz w:val="24"/>
          <w:szCs w:val="24"/>
        </w:rPr>
        <w:t xml:space="preserve">личество неврологических </w:t>
      </w:r>
      <w:r w:rsidR="00E042D0" w:rsidRPr="00C766AC">
        <w:rPr>
          <w:rFonts w:ascii="Times New Roman" w:hAnsi="Times New Roman" w:cs="Times New Roman"/>
          <w:sz w:val="24"/>
          <w:szCs w:val="24"/>
        </w:rPr>
        <w:t>заболеваний</w:t>
      </w:r>
      <w:r w:rsidRPr="00C766AC">
        <w:rPr>
          <w:rFonts w:ascii="Times New Roman" w:hAnsi="Times New Roman" w:cs="Times New Roman"/>
          <w:sz w:val="24"/>
          <w:szCs w:val="24"/>
        </w:rPr>
        <w:t>, а также методов борьбы с данными заболеваниями, в связи с этим</w:t>
      </w:r>
      <w:r w:rsidR="00E042D0" w:rsidRPr="00C766AC">
        <w:rPr>
          <w:rFonts w:ascii="Times New Roman" w:hAnsi="Times New Roman" w:cs="Times New Roman"/>
          <w:sz w:val="24"/>
          <w:szCs w:val="24"/>
        </w:rPr>
        <w:t xml:space="preserve"> каждый конкретный</w:t>
      </w:r>
      <w:r w:rsidRPr="00C766AC">
        <w:rPr>
          <w:rFonts w:ascii="Times New Roman" w:hAnsi="Times New Roman" w:cs="Times New Roman"/>
          <w:sz w:val="24"/>
          <w:szCs w:val="24"/>
        </w:rPr>
        <w:t xml:space="preserve"> случай должен быть рассмотрен индивидуально.</w:t>
      </w:r>
    </w:p>
    <w:p w14:paraId="0FB45E52" w14:textId="23E150BE" w:rsidR="00162B2E" w:rsidRDefault="00162B2E" w:rsidP="00C766AC">
      <w:pPr>
        <w:spacing w:line="360" w:lineRule="auto"/>
        <w:ind w:firstLine="709"/>
        <w:contextualSpacing/>
        <w:jc w:val="both"/>
        <w:rPr>
          <w:rFonts w:ascii="Times New Roman" w:hAnsi="Times New Roman" w:cs="Times New Roman"/>
          <w:sz w:val="24"/>
          <w:szCs w:val="24"/>
        </w:rPr>
      </w:pPr>
      <w:r w:rsidRPr="00C766AC">
        <w:rPr>
          <w:rFonts w:ascii="Times New Roman" w:hAnsi="Times New Roman" w:cs="Times New Roman"/>
          <w:sz w:val="24"/>
          <w:szCs w:val="24"/>
        </w:rPr>
        <w:t xml:space="preserve">Некоторые люди выражают обеспокоенность тем, что включение в группы повышенного риска уменьшит их приоритетность, если потребуется стационарное лечение. Эти рекомендации не следует использовать при сортировке пациентов для лечения. Хотя некоторые неврологические </w:t>
      </w:r>
      <w:r w:rsidR="00701428" w:rsidRPr="00C766AC">
        <w:rPr>
          <w:rFonts w:ascii="Times New Roman" w:hAnsi="Times New Roman" w:cs="Times New Roman"/>
          <w:sz w:val="24"/>
          <w:szCs w:val="24"/>
        </w:rPr>
        <w:t>заболевания</w:t>
      </w:r>
      <w:r w:rsidRPr="00C766AC">
        <w:rPr>
          <w:rFonts w:ascii="Times New Roman" w:hAnsi="Times New Roman" w:cs="Times New Roman"/>
          <w:sz w:val="24"/>
          <w:szCs w:val="24"/>
        </w:rPr>
        <w:t xml:space="preserve"> или </w:t>
      </w:r>
      <w:r w:rsidR="00701428" w:rsidRPr="00C766AC">
        <w:rPr>
          <w:rFonts w:ascii="Times New Roman" w:hAnsi="Times New Roman" w:cs="Times New Roman"/>
          <w:sz w:val="24"/>
          <w:szCs w:val="24"/>
        </w:rPr>
        <w:t xml:space="preserve">их </w:t>
      </w:r>
      <w:r w:rsidRPr="00C766AC">
        <w:rPr>
          <w:rFonts w:ascii="Times New Roman" w:hAnsi="Times New Roman" w:cs="Times New Roman"/>
          <w:sz w:val="24"/>
          <w:szCs w:val="24"/>
        </w:rPr>
        <w:t>л</w:t>
      </w:r>
      <w:r w:rsidR="00701428" w:rsidRPr="00C766AC">
        <w:rPr>
          <w:rFonts w:ascii="Times New Roman" w:hAnsi="Times New Roman" w:cs="Times New Roman"/>
          <w:sz w:val="24"/>
          <w:szCs w:val="24"/>
        </w:rPr>
        <w:t>ечение увеличивают риск осложне</w:t>
      </w:r>
      <w:r w:rsidRPr="00C766AC">
        <w:rPr>
          <w:rFonts w:ascii="Times New Roman" w:hAnsi="Times New Roman" w:cs="Times New Roman"/>
          <w:sz w:val="24"/>
          <w:szCs w:val="24"/>
        </w:rPr>
        <w:t>ний при COVID-19, большинство пациентов в этих группах преодолевают вирус.</w:t>
      </w:r>
    </w:p>
    <w:p w14:paraId="624F0E09" w14:textId="77777777" w:rsidR="002F2FA1" w:rsidRPr="00C766AC" w:rsidRDefault="002F2FA1" w:rsidP="00C766AC">
      <w:pPr>
        <w:spacing w:line="360" w:lineRule="auto"/>
        <w:ind w:firstLine="709"/>
        <w:contextualSpacing/>
        <w:jc w:val="both"/>
        <w:rPr>
          <w:rFonts w:ascii="Times New Roman" w:hAnsi="Times New Roman" w:cs="Times New Roman"/>
          <w:sz w:val="24"/>
          <w:szCs w:val="24"/>
        </w:rPr>
      </w:pPr>
    </w:p>
    <w:p w14:paraId="1593351A" w14:textId="77777777" w:rsidR="00162B2E" w:rsidRDefault="00162B2E" w:rsidP="00C766AC">
      <w:pPr>
        <w:spacing w:line="360" w:lineRule="auto"/>
        <w:ind w:firstLine="709"/>
        <w:contextualSpacing/>
        <w:jc w:val="both"/>
        <w:rPr>
          <w:rFonts w:ascii="Times New Roman" w:hAnsi="Times New Roman" w:cs="Times New Roman"/>
          <w:sz w:val="24"/>
          <w:szCs w:val="24"/>
          <w:u w:val="single"/>
        </w:rPr>
      </w:pPr>
      <w:r w:rsidRPr="00C766AC">
        <w:rPr>
          <w:rFonts w:ascii="Times New Roman" w:hAnsi="Times New Roman" w:cs="Times New Roman"/>
          <w:sz w:val="24"/>
          <w:szCs w:val="24"/>
          <w:u w:val="single"/>
        </w:rPr>
        <w:t>Общая информация</w:t>
      </w:r>
    </w:p>
    <w:p w14:paraId="0DDA618A" w14:textId="77777777" w:rsidR="002F2FA1" w:rsidRPr="00C766AC" w:rsidRDefault="002F2FA1" w:rsidP="00C766AC">
      <w:pPr>
        <w:spacing w:line="360" w:lineRule="auto"/>
        <w:ind w:firstLine="709"/>
        <w:contextualSpacing/>
        <w:jc w:val="both"/>
        <w:rPr>
          <w:rFonts w:ascii="Times New Roman" w:hAnsi="Times New Roman" w:cs="Times New Roman"/>
          <w:sz w:val="24"/>
          <w:szCs w:val="24"/>
          <w:u w:val="single"/>
        </w:rPr>
      </w:pPr>
    </w:p>
    <w:p w14:paraId="1096E33F" w14:textId="79CF2368" w:rsidR="00162B2E" w:rsidRPr="00C766AC" w:rsidRDefault="00162B2E" w:rsidP="00C766AC">
      <w:pPr>
        <w:spacing w:line="360" w:lineRule="auto"/>
        <w:ind w:firstLine="709"/>
        <w:contextualSpacing/>
        <w:jc w:val="both"/>
        <w:rPr>
          <w:rFonts w:ascii="Times New Roman" w:hAnsi="Times New Roman" w:cs="Times New Roman"/>
          <w:sz w:val="24"/>
          <w:szCs w:val="24"/>
        </w:rPr>
      </w:pP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 xml:space="preserve">-19 </w:t>
      </w:r>
      <w:r w:rsidR="00701428" w:rsidRPr="00C766AC">
        <w:rPr>
          <w:rFonts w:ascii="Times New Roman" w:hAnsi="Times New Roman" w:cs="Times New Roman"/>
          <w:sz w:val="24"/>
          <w:szCs w:val="24"/>
        </w:rPr>
        <w:t xml:space="preserve">- </w:t>
      </w:r>
      <w:r w:rsidRPr="00C766AC">
        <w:rPr>
          <w:rFonts w:ascii="Times New Roman" w:hAnsi="Times New Roman" w:cs="Times New Roman"/>
          <w:sz w:val="24"/>
          <w:szCs w:val="24"/>
        </w:rPr>
        <w:t>это заболевание</w:t>
      </w:r>
      <w:r w:rsidR="00701428" w:rsidRPr="00C766AC">
        <w:rPr>
          <w:rFonts w:ascii="Times New Roman" w:hAnsi="Times New Roman" w:cs="Times New Roman"/>
          <w:sz w:val="24"/>
          <w:szCs w:val="24"/>
        </w:rPr>
        <w:t>,</w:t>
      </w:r>
      <w:r w:rsidRPr="00C766AC">
        <w:rPr>
          <w:rFonts w:ascii="Times New Roman" w:hAnsi="Times New Roman" w:cs="Times New Roman"/>
          <w:sz w:val="24"/>
          <w:szCs w:val="24"/>
        </w:rPr>
        <w:t xml:space="preserve"> вызванное новым типом </w:t>
      </w:r>
      <w:proofErr w:type="spellStart"/>
      <w:r w:rsidRPr="00C766AC">
        <w:rPr>
          <w:rFonts w:ascii="Times New Roman" w:hAnsi="Times New Roman" w:cs="Times New Roman"/>
          <w:sz w:val="24"/>
          <w:szCs w:val="24"/>
        </w:rPr>
        <w:t>коронавируса</w:t>
      </w:r>
      <w:proofErr w:type="spellEnd"/>
      <w:r w:rsidR="00701428" w:rsidRPr="00C766AC">
        <w:rPr>
          <w:rFonts w:ascii="Times New Roman" w:hAnsi="Times New Roman" w:cs="Times New Roman"/>
          <w:sz w:val="24"/>
          <w:szCs w:val="24"/>
        </w:rPr>
        <w:t>,</w:t>
      </w:r>
      <w:r w:rsidRPr="00C766AC">
        <w:rPr>
          <w:rFonts w:ascii="Times New Roman" w:hAnsi="Times New Roman" w:cs="Times New Roman"/>
          <w:sz w:val="24"/>
          <w:szCs w:val="24"/>
        </w:rPr>
        <w:t xml:space="preserve"> который поражает легкие и дыхательные пути. Данный тип вируса схож с вирусами, которые вызывают обычную простуду. Однако, в отличие от обычной простуды, этот вирус н</w:t>
      </w:r>
      <w:r w:rsidR="00701428" w:rsidRPr="00C766AC">
        <w:rPr>
          <w:rFonts w:ascii="Times New Roman" w:hAnsi="Times New Roman" w:cs="Times New Roman"/>
          <w:sz w:val="24"/>
          <w:szCs w:val="24"/>
        </w:rPr>
        <w:t>овый, таким образом никто не может иметь иммунитет к нему</w:t>
      </w:r>
      <w:r w:rsidRPr="00C766AC">
        <w:rPr>
          <w:rFonts w:ascii="Times New Roman" w:hAnsi="Times New Roman" w:cs="Times New Roman"/>
          <w:sz w:val="24"/>
          <w:szCs w:val="24"/>
        </w:rPr>
        <w:t>. В связи с этим вся популяция имеет риск заражения в</w:t>
      </w:r>
      <w:r w:rsidR="00701428" w:rsidRPr="00C766AC">
        <w:rPr>
          <w:rFonts w:ascii="Times New Roman" w:hAnsi="Times New Roman" w:cs="Times New Roman"/>
          <w:sz w:val="24"/>
          <w:szCs w:val="24"/>
        </w:rPr>
        <w:t xml:space="preserve">ирусом. Установлено, что </w:t>
      </w:r>
      <w:r w:rsidRPr="00C766AC">
        <w:rPr>
          <w:rFonts w:ascii="Times New Roman" w:hAnsi="Times New Roman" w:cs="Times New Roman"/>
          <w:sz w:val="24"/>
          <w:szCs w:val="24"/>
        </w:rPr>
        <w:t>около 80% людей</w:t>
      </w:r>
      <w:r w:rsidR="00701428" w:rsidRPr="00C766AC">
        <w:rPr>
          <w:rFonts w:ascii="Times New Roman" w:hAnsi="Times New Roman" w:cs="Times New Roman"/>
          <w:sz w:val="24"/>
          <w:szCs w:val="24"/>
        </w:rPr>
        <w:t>,</w:t>
      </w:r>
      <w:r w:rsidRPr="00C766AC">
        <w:rPr>
          <w:rFonts w:ascii="Times New Roman" w:hAnsi="Times New Roman" w:cs="Times New Roman"/>
          <w:sz w:val="24"/>
          <w:szCs w:val="24"/>
        </w:rPr>
        <w:t xml:space="preserve"> которые заражены вирусом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w:t>
      </w:r>
      <w:r w:rsidR="00701428" w:rsidRPr="00C766AC">
        <w:rPr>
          <w:rFonts w:ascii="Times New Roman" w:hAnsi="Times New Roman" w:cs="Times New Roman"/>
          <w:sz w:val="24"/>
          <w:szCs w:val="24"/>
        </w:rPr>
        <w:t>, могут совсем не испытывать симптомы</w:t>
      </w:r>
      <w:r w:rsidRPr="00C766AC">
        <w:rPr>
          <w:rFonts w:ascii="Times New Roman" w:hAnsi="Times New Roman" w:cs="Times New Roman"/>
          <w:sz w:val="24"/>
          <w:szCs w:val="24"/>
        </w:rPr>
        <w:t xml:space="preserve"> заболевания, либо течение заболевания у них происходит скрыто с незначительными симптомами, но не смотря на это они способны передавать вирус другим людям.  Люди</w:t>
      </w:r>
      <w:r w:rsidR="00701428" w:rsidRPr="00C766AC">
        <w:rPr>
          <w:rFonts w:ascii="Times New Roman" w:hAnsi="Times New Roman" w:cs="Times New Roman"/>
          <w:sz w:val="24"/>
          <w:szCs w:val="24"/>
        </w:rPr>
        <w:t>,</w:t>
      </w:r>
      <w:r w:rsidRPr="00C766AC">
        <w:rPr>
          <w:rFonts w:ascii="Times New Roman" w:hAnsi="Times New Roman" w:cs="Times New Roman"/>
          <w:sz w:val="24"/>
          <w:szCs w:val="24"/>
        </w:rPr>
        <w:t xml:space="preserve"> которые уже заражены вирусом, однако у которых симптомы еще не проявились</w:t>
      </w:r>
      <w:r w:rsidR="00701428" w:rsidRPr="00C766AC">
        <w:rPr>
          <w:rFonts w:ascii="Times New Roman" w:hAnsi="Times New Roman" w:cs="Times New Roman"/>
          <w:sz w:val="24"/>
          <w:szCs w:val="24"/>
        </w:rPr>
        <w:t>,</w:t>
      </w:r>
      <w:r w:rsidRPr="00C766AC">
        <w:rPr>
          <w:rFonts w:ascii="Times New Roman" w:hAnsi="Times New Roman" w:cs="Times New Roman"/>
          <w:sz w:val="24"/>
          <w:szCs w:val="24"/>
        </w:rPr>
        <w:t xml:space="preserve"> способны передавать его другим людям около 7 дней до того</w:t>
      </w:r>
      <w:r w:rsidR="00701428" w:rsidRPr="00C766AC">
        <w:rPr>
          <w:rFonts w:ascii="Times New Roman" w:hAnsi="Times New Roman" w:cs="Times New Roman"/>
          <w:sz w:val="24"/>
          <w:szCs w:val="24"/>
        </w:rPr>
        <w:t>,</w:t>
      </w:r>
      <w:r w:rsidRPr="00C766AC">
        <w:rPr>
          <w:rFonts w:ascii="Times New Roman" w:hAnsi="Times New Roman" w:cs="Times New Roman"/>
          <w:sz w:val="24"/>
          <w:szCs w:val="24"/>
        </w:rPr>
        <w:t xml:space="preserve"> как симптомы заболевания проявятся. Самыми общими симптомами являются высокая температура, кашель, затрудненное дыхание.</w:t>
      </w:r>
    </w:p>
    <w:p w14:paraId="07989C31" w14:textId="5CA6EE89" w:rsidR="00162B2E" w:rsidRPr="00C766AC" w:rsidRDefault="00162B2E" w:rsidP="00C766AC">
      <w:pPr>
        <w:spacing w:line="360" w:lineRule="auto"/>
        <w:ind w:firstLine="709"/>
        <w:contextualSpacing/>
        <w:jc w:val="both"/>
        <w:rPr>
          <w:rFonts w:ascii="Times New Roman" w:hAnsi="Times New Roman" w:cs="Times New Roman"/>
          <w:sz w:val="24"/>
          <w:szCs w:val="24"/>
        </w:rPr>
      </w:pPr>
      <w:r w:rsidRPr="00C766AC">
        <w:rPr>
          <w:rFonts w:ascii="Times New Roman" w:hAnsi="Times New Roman" w:cs="Times New Roman"/>
          <w:sz w:val="24"/>
          <w:szCs w:val="24"/>
        </w:rPr>
        <w:lastRenderedPageBreak/>
        <w:t>Люди в возрасте старше 70 лет с долгосрочным состоянием ослабленной им</w:t>
      </w:r>
      <w:r w:rsidR="00701428" w:rsidRPr="00C766AC">
        <w:rPr>
          <w:rFonts w:ascii="Times New Roman" w:hAnsi="Times New Roman" w:cs="Times New Roman"/>
          <w:sz w:val="24"/>
          <w:szCs w:val="24"/>
        </w:rPr>
        <w:t>м</w:t>
      </w:r>
      <w:r w:rsidRPr="00C766AC">
        <w:rPr>
          <w:rFonts w:ascii="Times New Roman" w:hAnsi="Times New Roman" w:cs="Times New Roman"/>
          <w:sz w:val="24"/>
          <w:szCs w:val="24"/>
        </w:rPr>
        <w:t xml:space="preserve">унной системы находятся в группе риска развития осложнений, включая развитие вторичных инфекций легких или </w:t>
      </w:r>
      <w:r w:rsidR="00701428" w:rsidRPr="00C766AC">
        <w:rPr>
          <w:rFonts w:ascii="Times New Roman" w:hAnsi="Times New Roman" w:cs="Times New Roman"/>
          <w:sz w:val="24"/>
          <w:szCs w:val="24"/>
        </w:rPr>
        <w:t>патологию, связанную</w:t>
      </w:r>
      <w:r w:rsidRPr="00C766AC">
        <w:rPr>
          <w:rFonts w:ascii="Times New Roman" w:hAnsi="Times New Roman" w:cs="Times New Roman"/>
          <w:sz w:val="24"/>
          <w:szCs w:val="24"/>
        </w:rPr>
        <w:t xml:space="preserve"> с избыточной активностью им</w:t>
      </w:r>
      <w:r w:rsidR="00701428" w:rsidRPr="00C766AC">
        <w:rPr>
          <w:rFonts w:ascii="Times New Roman" w:hAnsi="Times New Roman" w:cs="Times New Roman"/>
          <w:sz w:val="24"/>
          <w:szCs w:val="24"/>
        </w:rPr>
        <w:t>м</w:t>
      </w:r>
      <w:r w:rsidRPr="00C766AC">
        <w:rPr>
          <w:rFonts w:ascii="Times New Roman" w:hAnsi="Times New Roman" w:cs="Times New Roman"/>
          <w:sz w:val="24"/>
          <w:szCs w:val="24"/>
        </w:rPr>
        <w:t xml:space="preserve">унной системы.   </w:t>
      </w:r>
      <w:r w:rsidRPr="00C766AC">
        <w:rPr>
          <w:rFonts w:ascii="Times New Roman" w:hAnsi="Times New Roman" w:cs="Times New Roman"/>
          <w:color w:val="000000"/>
          <w:sz w:val="24"/>
          <w:szCs w:val="24"/>
        </w:rPr>
        <w:t>(</w:t>
      </w:r>
      <w:r w:rsidRPr="00C766AC">
        <w:rPr>
          <w:rFonts w:ascii="Times New Roman" w:hAnsi="Times New Roman" w:cs="Times New Roman"/>
          <w:color w:val="0563C2"/>
          <w:sz w:val="24"/>
          <w:szCs w:val="24"/>
        </w:rPr>
        <w:t>https://doi.org/10.1016/S0140-6736(20)30628-0</w:t>
      </w:r>
      <w:r w:rsidRPr="00C766AC">
        <w:rPr>
          <w:rFonts w:ascii="Times New Roman" w:hAnsi="Times New Roman" w:cs="Times New Roman"/>
          <w:color w:val="000000"/>
          <w:sz w:val="24"/>
          <w:szCs w:val="24"/>
        </w:rPr>
        <w:t>)</w:t>
      </w:r>
      <w:r w:rsidR="00701428" w:rsidRPr="00C766AC">
        <w:rPr>
          <w:rFonts w:ascii="Times New Roman" w:hAnsi="Times New Roman" w:cs="Times New Roman"/>
          <w:color w:val="000000"/>
          <w:sz w:val="24"/>
          <w:szCs w:val="24"/>
        </w:rPr>
        <w:t>.</w:t>
      </w:r>
    </w:p>
    <w:p w14:paraId="04ACAF0A" w14:textId="6391E580" w:rsidR="00162B2E" w:rsidRPr="00C766AC" w:rsidRDefault="00162B2E" w:rsidP="00C766AC">
      <w:pPr>
        <w:spacing w:line="360" w:lineRule="auto"/>
        <w:ind w:firstLine="709"/>
        <w:contextualSpacing/>
        <w:jc w:val="both"/>
        <w:rPr>
          <w:rFonts w:ascii="Times New Roman" w:hAnsi="Times New Roman" w:cs="Times New Roman"/>
          <w:sz w:val="24"/>
          <w:szCs w:val="24"/>
        </w:rPr>
      </w:pPr>
      <w:r w:rsidRPr="00C766AC">
        <w:rPr>
          <w:rFonts w:ascii="Times New Roman" w:hAnsi="Times New Roman" w:cs="Times New Roman"/>
          <w:sz w:val="24"/>
          <w:szCs w:val="24"/>
        </w:rPr>
        <w:t xml:space="preserve">Некоторые пациенты с частными случаями неврологических </w:t>
      </w:r>
      <w:r w:rsidR="00701428" w:rsidRPr="00C766AC">
        <w:rPr>
          <w:rFonts w:ascii="Times New Roman" w:hAnsi="Times New Roman" w:cs="Times New Roman"/>
          <w:sz w:val="24"/>
          <w:szCs w:val="24"/>
        </w:rPr>
        <w:t>заболеваний,</w:t>
      </w:r>
      <w:r w:rsidRPr="00C766AC">
        <w:rPr>
          <w:rFonts w:ascii="Times New Roman" w:hAnsi="Times New Roman" w:cs="Times New Roman"/>
          <w:sz w:val="24"/>
          <w:szCs w:val="24"/>
        </w:rPr>
        <w:t xml:space="preserve"> которые также получают лечение от </w:t>
      </w:r>
      <w:r w:rsidR="00701428" w:rsidRPr="00C766AC">
        <w:rPr>
          <w:rFonts w:ascii="Times New Roman" w:hAnsi="Times New Roman" w:cs="Times New Roman"/>
          <w:sz w:val="24"/>
          <w:szCs w:val="24"/>
        </w:rPr>
        <w:t>этих</w:t>
      </w:r>
      <w:r w:rsidRPr="00C766AC">
        <w:rPr>
          <w:rFonts w:ascii="Times New Roman" w:hAnsi="Times New Roman" w:cs="Times New Roman"/>
          <w:sz w:val="24"/>
          <w:szCs w:val="24"/>
        </w:rPr>
        <w:t xml:space="preserve"> заболеваний или которые имеют иные хронические заболеваний</w:t>
      </w:r>
      <w:r w:rsidR="00701428" w:rsidRPr="00C766AC">
        <w:rPr>
          <w:rFonts w:ascii="Times New Roman" w:hAnsi="Times New Roman" w:cs="Times New Roman"/>
          <w:sz w:val="24"/>
          <w:szCs w:val="24"/>
        </w:rPr>
        <w:t>,</w:t>
      </w:r>
      <w:r w:rsidRPr="00C766AC">
        <w:rPr>
          <w:rFonts w:ascii="Times New Roman" w:hAnsi="Times New Roman" w:cs="Times New Roman"/>
          <w:sz w:val="24"/>
          <w:szCs w:val="24"/>
        </w:rPr>
        <w:t xml:space="preserve"> находятся в группе повышенного риска заболевания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w:t>
      </w:r>
    </w:p>
    <w:p w14:paraId="6FC3BEB0" w14:textId="2801551B" w:rsidR="00162B2E" w:rsidRPr="00C766AC" w:rsidRDefault="00162B2E" w:rsidP="00C766AC">
      <w:pPr>
        <w:spacing w:line="360" w:lineRule="auto"/>
        <w:ind w:firstLine="709"/>
        <w:contextualSpacing/>
        <w:jc w:val="both"/>
        <w:rPr>
          <w:rFonts w:ascii="Times New Roman" w:hAnsi="Times New Roman" w:cs="Times New Roman"/>
          <w:sz w:val="24"/>
          <w:szCs w:val="24"/>
        </w:rPr>
      </w:pPr>
      <w:r w:rsidRPr="00C766AC">
        <w:rPr>
          <w:rFonts w:ascii="Times New Roman" w:hAnsi="Times New Roman" w:cs="Times New Roman"/>
          <w:sz w:val="24"/>
          <w:szCs w:val="24"/>
        </w:rPr>
        <w:t xml:space="preserve">Ограничение социальных контактов снижает риск заражения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 xml:space="preserve">-19, однако самым эффективным способом свести риск заражения </w:t>
      </w:r>
      <w:r w:rsidR="00701428" w:rsidRPr="00C766AC">
        <w:rPr>
          <w:rFonts w:ascii="Times New Roman" w:hAnsi="Times New Roman" w:cs="Times New Roman"/>
          <w:sz w:val="24"/>
          <w:szCs w:val="24"/>
        </w:rPr>
        <w:t xml:space="preserve">к </w:t>
      </w:r>
      <w:r w:rsidRPr="00C766AC">
        <w:rPr>
          <w:rFonts w:ascii="Times New Roman" w:hAnsi="Times New Roman" w:cs="Times New Roman"/>
          <w:sz w:val="24"/>
          <w:szCs w:val="24"/>
        </w:rPr>
        <w:t>минимуму яв</w:t>
      </w:r>
      <w:r w:rsidR="00701428" w:rsidRPr="00C766AC">
        <w:rPr>
          <w:rFonts w:ascii="Times New Roman" w:hAnsi="Times New Roman" w:cs="Times New Roman"/>
          <w:sz w:val="24"/>
          <w:szCs w:val="24"/>
        </w:rPr>
        <w:t>ляется самоизоляция. О</w:t>
      </w:r>
      <w:r w:rsidRPr="00C766AC">
        <w:rPr>
          <w:rFonts w:ascii="Times New Roman" w:hAnsi="Times New Roman" w:cs="Times New Roman"/>
          <w:sz w:val="24"/>
          <w:szCs w:val="24"/>
        </w:rPr>
        <w:t xml:space="preserve">рганизация Здравоохранения Великобритании опубликовала рекомендации по снижению риска заражения или передачи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w:t>
      </w:r>
    </w:p>
    <w:p w14:paraId="43775EA6" w14:textId="77777777" w:rsidR="00162B2E" w:rsidRPr="00C766AC" w:rsidRDefault="00516379" w:rsidP="00C766AC">
      <w:pPr>
        <w:spacing w:line="360" w:lineRule="auto"/>
        <w:ind w:firstLine="709"/>
        <w:contextualSpacing/>
        <w:jc w:val="both"/>
        <w:rPr>
          <w:rFonts w:ascii="Times New Roman" w:hAnsi="Times New Roman" w:cs="Times New Roman"/>
          <w:color w:val="0563C2"/>
          <w:sz w:val="24"/>
          <w:szCs w:val="24"/>
        </w:rPr>
      </w:pPr>
      <w:hyperlink r:id="rId5" w:history="1">
        <w:r w:rsidR="00162B2E" w:rsidRPr="00C766AC">
          <w:rPr>
            <w:rStyle w:val="a4"/>
            <w:rFonts w:ascii="Times New Roman" w:hAnsi="Times New Roman" w:cs="Times New Roman"/>
            <w:sz w:val="24"/>
            <w:szCs w:val="24"/>
          </w:rPr>
          <w:t>https://www.gov.uk/government/publications/covid-19-guidance-on-social-distancing-and-for-vulnerable-people</w:t>
        </w:r>
      </w:hyperlink>
    </w:p>
    <w:p w14:paraId="5576D1C2" w14:textId="77777777" w:rsidR="00162B2E" w:rsidRPr="00C766AC" w:rsidRDefault="00162B2E" w:rsidP="00C766AC">
      <w:pPr>
        <w:spacing w:line="360" w:lineRule="auto"/>
        <w:ind w:firstLine="709"/>
        <w:contextualSpacing/>
        <w:jc w:val="both"/>
        <w:rPr>
          <w:rFonts w:ascii="Times New Roman" w:hAnsi="Times New Roman" w:cs="Times New Roman"/>
          <w:color w:val="0563C2"/>
          <w:sz w:val="24"/>
          <w:szCs w:val="24"/>
        </w:rPr>
      </w:pPr>
    </w:p>
    <w:p w14:paraId="4A59D5F2" w14:textId="3D50D6D0" w:rsidR="00162B2E" w:rsidRPr="00C766AC" w:rsidRDefault="00162B2E" w:rsidP="00C766AC">
      <w:pPr>
        <w:spacing w:line="360" w:lineRule="auto"/>
        <w:contextualSpacing/>
        <w:jc w:val="both"/>
        <w:rPr>
          <w:rFonts w:ascii="Times New Roman" w:hAnsi="Times New Roman" w:cs="Times New Roman"/>
          <w:sz w:val="24"/>
          <w:szCs w:val="24"/>
          <w:u w:val="single"/>
        </w:rPr>
      </w:pPr>
      <w:r w:rsidRPr="00C766AC">
        <w:rPr>
          <w:rFonts w:ascii="Times New Roman" w:hAnsi="Times New Roman" w:cs="Times New Roman"/>
          <w:color w:val="0563C2"/>
          <w:sz w:val="24"/>
          <w:szCs w:val="24"/>
        </w:rPr>
        <w:tab/>
      </w:r>
      <w:r w:rsidR="00701428" w:rsidRPr="00C766AC">
        <w:rPr>
          <w:rFonts w:ascii="Times New Roman" w:hAnsi="Times New Roman" w:cs="Times New Roman"/>
          <w:sz w:val="24"/>
          <w:szCs w:val="24"/>
          <w:u w:val="single"/>
        </w:rPr>
        <w:t>Оценка р</w:t>
      </w:r>
      <w:r w:rsidRPr="00C766AC">
        <w:rPr>
          <w:rFonts w:ascii="Times New Roman" w:hAnsi="Times New Roman" w:cs="Times New Roman"/>
          <w:sz w:val="24"/>
          <w:szCs w:val="24"/>
          <w:u w:val="single"/>
        </w:rPr>
        <w:t>иска</w:t>
      </w:r>
    </w:p>
    <w:p w14:paraId="73716FEA" w14:textId="77777777" w:rsidR="00162B2E" w:rsidRPr="00C766AC" w:rsidRDefault="00162B2E" w:rsidP="00C766AC">
      <w:pPr>
        <w:spacing w:line="360" w:lineRule="auto"/>
        <w:ind w:firstLine="709"/>
        <w:contextualSpacing/>
        <w:jc w:val="both"/>
        <w:rPr>
          <w:rFonts w:ascii="Times New Roman" w:hAnsi="Times New Roman" w:cs="Times New Roman"/>
          <w:color w:val="0563C2"/>
          <w:sz w:val="24"/>
          <w:szCs w:val="24"/>
        </w:rPr>
      </w:pPr>
    </w:p>
    <w:p w14:paraId="61DF5D64" w14:textId="69D0AB3F" w:rsidR="00162B2E" w:rsidRPr="00C766AC" w:rsidRDefault="00162B2E" w:rsidP="00C766AC">
      <w:pPr>
        <w:spacing w:line="360" w:lineRule="auto"/>
        <w:ind w:firstLine="709"/>
        <w:contextualSpacing/>
        <w:jc w:val="both"/>
        <w:rPr>
          <w:rFonts w:ascii="Times New Roman" w:hAnsi="Times New Roman" w:cs="Times New Roman"/>
          <w:sz w:val="24"/>
          <w:szCs w:val="24"/>
        </w:rPr>
      </w:pPr>
      <w:r w:rsidRPr="00C766AC">
        <w:rPr>
          <w:rFonts w:ascii="Times New Roman" w:hAnsi="Times New Roman" w:cs="Times New Roman"/>
          <w:sz w:val="24"/>
          <w:szCs w:val="24"/>
        </w:rPr>
        <w:t xml:space="preserve">Эксперты </w:t>
      </w:r>
      <w:r w:rsidR="002F2FA1">
        <w:rPr>
          <w:rFonts w:ascii="Times New Roman" w:hAnsi="Times New Roman" w:cs="Times New Roman"/>
          <w:sz w:val="24"/>
          <w:szCs w:val="24"/>
        </w:rPr>
        <w:t>различных разделов неврологии</w:t>
      </w:r>
      <w:r w:rsidRPr="00C766AC">
        <w:rPr>
          <w:rFonts w:ascii="Times New Roman" w:hAnsi="Times New Roman" w:cs="Times New Roman"/>
          <w:sz w:val="24"/>
          <w:szCs w:val="24"/>
        </w:rPr>
        <w:t xml:space="preserve"> приступили к оценке риска</w:t>
      </w:r>
      <w:r w:rsidR="00874E4C" w:rsidRPr="00C766AC">
        <w:rPr>
          <w:rFonts w:ascii="Times New Roman" w:hAnsi="Times New Roman" w:cs="Times New Roman"/>
          <w:sz w:val="24"/>
          <w:szCs w:val="24"/>
        </w:rPr>
        <w:t>,</w:t>
      </w:r>
      <w:r w:rsidRPr="00C766AC">
        <w:rPr>
          <w:rFonts w:ascii="Times New Roman" w:hAnsi="Times New Roman" w:cs="Times New Roman"/>
          <w:sz w:val="24"/>
          <w:szCs w:val="24"/>
        </w:rPr>
        <w:t xml:space="preserve"> связанного с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w:t>
      </w:r>
      <w:r w:rsidR="00874E4C" w:rsidRPr="00C766AC">
        <w:rPr>
          <w:rFonts w:ascii="Times New Roman" w:hAnsi="Times New Roman" w:cs="Times New Roman"/>
          <w:sz w:val="24"/>
          <w:szCs w:val="24"/>
        </w:rPr>
        <w:t>,</w:t>
      </w:r>
      <w:r w:rsidRPr="00C766AC">
        <w:rPr>
          <w:rFonts w:ascii="Times New Roman" w:hAnsi="Times New Roman" w:cs="Times New Roman"/>
          <w:sz w:val="24"/>
          <w:szCs w:val="24"/>
        </w:rPr>
        <w:t xml:space="preserve"> начиная с каждого неврологического заболевания или </w:t>
      </w:r>
      <w:r w:rsidR="002F2FA1">
        <w:rPr>
          <w:rFonts w:ascii="Times New Roman" w:hAnsi="Times New Roman" w:cs="Times New Roman"/>
          <w:sz w:val="24"/>
          <w:szCs w:val="24"/>
        </w:rPr>
        <w:t xml:space="preserve">его </w:t>
      </w:r>
      <w:r w:rsidRPr="00C766AC">
        <w:rPr>
          <w:rFonts w:ascii="Times New Roman" w:hAnsi="Times New Roman" w:cs="Times New Roman"/>
          <w:sz w:val="24"/>
          <w:szCs w:val="24"/>
        </w:rPr>
        <w:t>лечения</w:t>
      </w:r>
      <w:r w:rsidR="00874E4C" w:rsidRPr="00C766AC">
        <w:rPr>
          <w:rFonts w:ascii="Times New Roman" w:hAnsi="Times New Roman" w:cs="Times New Roman"/>
          <w:sz w:val="24"/>
          <w:szCs w:val="24"/>
        </w:rPr>
        <w:t xml:space="preserve"> </w:t>
      </w:r>
      <w:r w:rsidRPr="00C766AC">
        <w:rPr>
          <w:rFonts w:ascii="Times New Roman" w:hAnsi="Times New Roman" w:cs="Times New Roman"/>
          <w:sz w:val="24"/>
          <w:szCs w:val="24"/>
        </w:rPr>
        <w:t>(в каждом случае индивидуально). Оценить риски для каждого отдельного неврологи</w:t>
      </w:r>
      <w:r w:rsidR="00874E4C" w:rsidRPr="00C766AC">
        <w:rPr>
          <w:rFonts w:ascii="Times New Roman" w:hAnsi="Times New Roman" w:cs="Times New Roman"/>
          <w:sz w:val="24"/>
          <w:szCs w:val="24"/>
        </w:rPr>
        <w:t>ческого заболевания является тяж</w:t>
      </w:r>
      <w:r w:rsidRPr="00C766AC">
        <w:rPr>
          <w:rFonts w:ascii="Times New Roman" w:hAnsi="Times New Roman" w:cs="Times New Roman"/>
          <w:sz w:val="24"/>
          <w:szCs w:val="24"/>
        </w:rPr>
        <w:t>елой задачей. В связи с этим группы риска были поделены на категории: низкий, умеренный и высокий:</w:t>
      </w:r>
    </w:p>
    <w:p w14:paraId="510EA90F" w14:textId="0133D5EC" w:rsidR="00162B2E" w:rsidRPr="00C766AC" w:rsidRDefault="00874E4C" w:rsidP="00C766AC">
      <w:pPr>
        <w:spacing w:line="360" w:lineRule="auto"/>
        <w:ind w:firstLine="709"/>
        <w:contextualSpacing/>
        <w:jc w:val="both"/>
        <w:rPr>
          <w:rFonts w:ascii="Times New Roman" w:hAnsi="Times New Roman" w:cs="Times New Roman"/>
          <w:b/>
          <w:sz w:val="24"/>
          <w:szCs w:val="24"/>
        </w:rPr>
      </w:pPr>
      <w:r w:rsidRPr="00C766AC">
        <w:rPr>
          <w:rFonts w:ascii="Times New Roman" w:hAnsi="Times New Roman" w:cs="Times New Roman"/>
          <w:b/>
          <w:sz w:val="24"/>
          <w:szCs w:val="24"/>
        </w:rPr>
        <w:t>Мы рекомендуем огранич</w:t>
      </w:r>
      <w:r w:rsidR="00162B2E" w:rsidRPr="00C766AC">
        <w:rPr>
          <w:rFonts w:ascii="Times New Roman" w:hAnsi="Times New Roman" w:cs="Times New Roman"/>
          <w:b/>
          <w:sz w:val="24"/>
          <w:szCs w:val="24"/>
        </w:rPr>
        <w:t>ить контакты с любыми больными</w:t>
      </w:r>
      <w:r w:rsidRPr="00C766AC">
        <w:rPr>
          <w:rFonts w:ascii="Times New Roman" w:hAnsi="Times New Roman" w:cs="Times New Roman"/>
          <w:b/>
          <w:sz w:val="24"/>
          <w:szCs w:val="24"/>
        </w:rPr>
        <w:t>,</w:t>
      </w:r>
      <w:r w:rsidR="00162B2E" w:rsidRPr="00C766AC">
        <w:rPr>
          <w:rFonts w:ascii="Times New Roman" w:hAnsi="Times New Roman" w:cs="Times New Roman"/>
          <w:b/>
          <w:sz w:val="24"/>
          <w:szCs w:val="24"/>
        </w:rPr>
        <w:t xml:space="preserve"> имеющими неврологические заболевания, </w:t>
      </w:r>
      <w:r w:rsidRPr="00C766AC">
        <w:rPr>
          <w:rFonts w:ascii="Times New Roman" w:hAnsi="Times New Roman" w:cs="Times New Roman"/>
          <w:b/>
          <w:sz w:val="24"/>
          <w:szCs w:val="24"/>
        </w:rPr>
        <w:t xml:space="preserve">с </w:t>
      </w:r>
      <w:r w:rsidR="00162B2E" w:rsidRPr="00C766AC">
        <w:rPr>
          <w:rFonts w:ascii="Times New Roman" w:hAnsi="Times New Roman" w:cs="Times New Roman"/>
          <w:b/>
          <w:sz w:val="24"/>
          <w:szCs w:val="24"/>
        </w:rPr>
        <w:t>лицами</w:t>
      </w:r>
      <w:r w:rsidRPr="00C766AC">
        <w:rPr>
          <w:rFonts w:ascii="Times New Roman" w:hAnsi="Times New Roman" w:cs="Times New Roman"/>
          <w:b/>
          <w:sz w:val="24"/>
          <w:szCs w:val="24"/>
        </w:rPr>
        <w:t>,</w:t>
      </w:r>
      <w:r w:rsidR="00162B2E" w:rsidRPr="00C766AC">
        <w:rPr>
          <w:rFonts w:ascii="Times New Roman" w:hAnsi="Times New Roman" w:cs="Times New Roman"/>
          <w:b/>
          <w:sz w:val="24"/>
          <w:szCs w:val="24"/>
        </w:rPr>
        <w:t xml:space="preserve"> оказывающими уход за ними, а также с членами их семей.</w:t>
      </w:r>
    </w:p>
    <w:p w14:paraId="3A787539" w14:textId="77777777" w:rsidR="00162B2E" w:rsidRPr="00C766AC" w:rsidRDefault="00162B2E" w:rsidP="00C766AC">
      <w:pPr>
        <w:spacing w:line="360" w:lineRule="auto"/>
        <w:ind w:firstLine="709"/>
        <w:contextualSpacing/>
        <w:jc w:val="both"/>
        <w:rPr>
          <w:rFonts w:ascii="Times New Roman" w:hAnsi="Times New Roman" w:cs="Times New Roman"/>
          <w:b/>
          <w:sz w:val="24"/>
          <w:szCs w:val="24"/>
        </w:rPr>
      </w:pPr>
    </w:p>
    <w:p w14:paraId="3A35DE34" w14:textId="3D078A2E" w:rsidR="00162B2E" w:rsidRPr="00C766AC" w:rsidRDefault="00162B2E" w:rsidP="00C766AC">
      <w:pPr>
        <w:spacing w:line="360" w:lineRule="auto"/>
        <w:ind w:firstLine="709"/>
        <w:contextualSpacing/>
        <w:jc w:val="both"/>
        <w:rPr>
          <w:rFonts w:ascii="Times New Roman" w:hAnsi="Times New Roman" w:cs="Times New Roman"/>
          <w:b/>
          <w:sz w:val="24"/>
          <w:szCs w:val="24"/>
        </w:rPr>
      </w:pPr>
      <w:r w:rsidRPr="00C766AC">
        <w:rPr>
          <w:rFonts w:ascii="Times New Roman" w:hAnsi="Times New Roman" w:cs="Times New Roman"/>
          <w:b/>
          <w:sz w:val="24"/>
          <w:szCs w:val="24"/>
        </w:rPr>
        <w:t>Мы рекомендуем самоизоляцию только для лиц</w:t>
      </w:r>
      <w:r w:rsidR="00874E4C" w:rsidRPr="00C766AC">
        <w:rPr>
          <w:rFonts w:ascii="Times New Roman" w:hAnsi="Times New Roman" w:cs="Times New Roman"/>
          <w:b/>
          <w:sz w:val="24"/>
          <w:szCs w:val="24"/>
        </w:rPr>
        <w:t>,</w:t>
      </w:r>
      <w:r w:rsidRPr="00C766AC">
        <w:rPr>
          <w:rFonts w:ascii="Times New Roman" w:hAnsi="Times New Roman" w:cs="Times New Roman"/>
          <w:b/>
          <w:sz w:val="24"/>
          <w:szCs w:val="24"/>
        </w:rPr>
        <w:t xml:space="preserve"> находящихся в группе высо</w:t>
      </w:r>
      <w:r w:rsidR="00874E4C" w:rsidRPr="00C766AC">
        <w:rPr>
          <w:rFonts w:ascii="Times New Roman" w:hAnsi="Times New Roman" w:cs="Times New Roman"/>
          <w:b/>
          <w:sz w:val="24"/>
          <w:szCs w:val="24"/>
        </w:rPr>
        <w:t>ко</w:t>
      </w:r>
      <w:r w:rsidRPr="00C766AC">
        <w:rPr>
          <w:rFonts w:ascii="Times New Roman" w:hAnsi="Times New Roman" w:cs="Times New Roman"/>
          <w:b/>
          <w:sz w:val="24"/>
          <w:szCs w:val="24"/>
        </w:rPr>
        <w:t>го риска.</w:t>
      </w:r>
    </w:p>
    <w:p w14:paraId="3F9A4A35" w14:textId="77777777" w:rsidR="00162B2E" w:rsidRPr="00C766AC" w:rsidRDefault="00162B2E" w:rsidP="00C766AC">
      <w:pPr>
        <w:spacing w:line="360" w:lineRule="auto"/>
        <w:ind w:firstLine="709"/>
        <w:contextualSpacing/>
        <w:jc w:val="both"/>
        <w:rPr>
          <w:rFonts w:ascii="Times New Roman" w:hAnsi="Times New Roman" w:cs="Times New Roman"/>
          <w:b/>
          <w:sz w:val="24"/>
          <w:szCs w:val="24"/>
        </w:rPr>
      </w:pPr>
    </w:p>
    <w:p w14:paraId="1D1D9A83" w14:textId="795E05B5" w:rsidR="00162B2E" w:rsidRPr="00C766AC" w:rsidRDefault="00162B2E" w:rsidP="00C766AC">
      <w:pPr>
        <w:spacing w:line="360" w:lineRule="auto"/>
        <w:ind w:firstLine="709"/>
        <w:contextualSpacing/>
        <w:jc w:val="both"/>
        <w:rPr>
          <w:rFonts w:ascii="Times New Roman" w:hAnsi="Times New Roman" w:cs="Times New Roman"/>
          <w:b/>
          <w:sz w:val="24"/>
          <w:szCs w:val="24"/>
        </w:rPr>
      </w:pPr>
      <w:r w:rsidRPr="00C766AC">
        <w:rPr>
          <w:rFonts w:ascii="Times New Roman" w:hAnsi="Times New Roman" w:cs="Times New Roman"/>
          <w:b/>
          <w:sz w:val="24"/>
          <w:szCs w:val="24"/>
        </w:rPr>
        <w:t>Люди с неврологическими заболеваниями</w:t>
      </w:r>
      <w:r w:rsidR="00874E4C" w:rsidRPr="00C766AC">
        <w:rPr>
          <w:rFonts w:ascii="Times New Roman" w:hAnsi="Times New Roman" w:cs="Times New Roman"/>
          <w:b/>
          <w:sz w:val="24"/>
          <w:szCs w:val="24"/>
        </w:rPr>
        <w:t>,</w:t>
      </w:r>
      <w:r w:rsidRPr="00C766AC">
        <w:rPr>
          <w:rFonts w:ascii="Times New Roman" w:hAnsi="Times New Roman" w:cs="Times New Roman"/>
          <w:b/>
          <w:sz w:val="24"/>
          <w:szCs w:val="24"/>
        </w:rPr>
        <w:t xml:space="preserve"> отнесенными к группам низкого либо умеренного риска</w:t>
      </w:r>
      <w:r w:rsidR="00874E4C" w:rsidRPr="00C766AC">
        <w:rPr>
          <w:rFonts w:ascii="Times New Roman" w:hAnsi="Times New Roman" w:cs="Times New Roman"/>
          <w:b/>
          <w:sz w:val="24"/>
          <w:szCs w:val="24"/>
        </w:rPr>
        <w:t>,</w:t>
      </w:r>
      <w:r w:rsidRPr="00C766AC">
        <w:rPr>
          <w:rFonts w:ascii="Times New Roman" w:hAnsi="Times New Roman" w:cs="Times New Roman"/>
          <w:b/>
          <w:sz w:val="24"/>
          <w:szCs w:val="24"/>
        </w:rPr>
        <w:t xml:space="preserve"> могут быть также определены как </w:t>
      </w:r>
      <w:r w:rsidR="00874E4C" w:rsidRPr="00C766AC">
        <w:rPr>
          <w:rFonts w:ascii="Times New Roman" w:hAnsi="Times New Roman" w:cs="Times New Roman"/>
          <w:b/>
          <w:sz w:val="24"/>
          <w:szCs w:val="24"/>
        </w:rPr>
        <w:t xml:space="preserve">пациенты группы высокого риска </w:t>
      </w:r>
      <w:r w:rsidRPr="00C766AC">
        <w:rPr>
          <w:rFonts w:ascii="Times New Roman" w:hAnsi="Times New Roman" w:cs="Times New Roman"/>
          <w:b/>
          <w:sz w:val="24"/>
          <w:szCs w:val="24"/>
        </w:rPr>
        <w:t>в случае</w:t>
      </w:r>
      <w:r w:rsidR="00874E4C" w:rsidRPr="00C766AC">
        <w:rPr>
          <w:rFonts w:ascii="Times New Roman" w:hAnsi="Times New Roman" w:cs="Times New Roman"/>
          <w:b/>
          <w:sz w:val="24"/>
          <w:szCs w:val="24"/>
        </w:rPr>
        <w:t>,</w:t>
      </w:r>
      <w:r w:rsidRPr="00C766AC">
        <w:rPr>
          <w:rFonts w:ascii="Times New Roman" w:hAnsi="Times New Roman" w:cs="Times New Roman"/>
          <w:b/>
          <w:sz w:val="24"/>
          <w:szCs w:val="24"/>
        </w:rPr>
        <w:t xml:space="preserve"> если их состояние осложнено иными заболеваниями, такими как болезни легких, сердца, либо</w:t>
      </w:r>
      <w:r w:rsidR="002F2FA1">
        <w:rPr>
          <w:rFonts w:ascii="Times New Roman" w:hAnsi="Times New Roman" w:cs="Times New Roman"/>
          <w:b/>
          <w:sz w:val="24"/>
          <w:szCs w:val="24"/>
        </w:rPr>
        <w:t xml:space="preserve"> заболеваниями почек и т. д</w:t>
      </w:r>
      <w:r w:rsidRPr="00C766AC">
        <w:rPr>
          <w:rFonts w:ascii="Times New Roman" w:hAnsi="Times New Roman" w:cs="Times New Roman"/>
          <w:b/>
          <w:sz w:val="24"/>
          <w:szCs w:val="24"/>
        </w:rPr>
        <w:t xml:space="preserve">. </w:t>
      </w:r>
    </w:p>
    <w:p w14:paraId="13BD6377" w14:textId="77777777" w:rsidR="00162B2E" w:rsidRPr="00C766AC" w:rsidRDefault="00162B2E" w:rsidP="00C766AC">
      <w:pPr>
        <w:spacing w:line="360" w:lineRule="auto"/>
        <w:ind w:firstLine="709"/>
        <w:contextualSpacing/>
        <w:jc w:val="both"/>
        <w:rPr>
          <w:rFonts w:ascii="Times New Roman" w:hAnsi="Times New Roman" w:cs="Times New Roman"/>
          <w:b/>
          <w:sz w:val="24"/>
          <w:szCs w:val="24"/>
        </w:rPr>
      </w:pPr>
    </w:p>
    <w:p w14:paraId="639D97D5" w14:textId="53941248" w:rsidR="00162B2E" w:rsidRPr="00C766AC" w:rsidRDefault="00162B2E" w:rsidP="00C766AC">
      <w:pPr>
        <w:spacing w:line="360" w:lineRule="auto"/>
        <w:ind w:firstLine="709"/>
        <w:contextualSpacing/>
        <w:jc w:val="both"/>
        <w:rPr>
          <w:rFonts w:ascii="Times New Roman" w:hAnsi="Times New Roman" w:cs="Times New Roman"/>
          <w:sz w:val="24"/>
          <w:szCs w:val="24"/>
        </w:rPr>
      </w:pPr>
      <w:r w:rsidRPr="00C766AC">
        <w:rPr>
          <w:rFonts w:ascii="Times New Roman" w:hAnsi="Times New Roman" w:cs="Times New Roman"/>
          <w:sz w:val="24"/>
          <w:szCs w:val="24"/>
        </w:rPr>
        <w:lastRenderedPageBreak/>
        <w:t>Важно подчеркнуть</w:t>
      </w:r>
      <w:r w:rsidR="00874E4C" w:rsidRPr="00C766AC">
        <w:rPr>
          <w:rFonts w:ascii="Times New Roman" w:hAnsi="Times New Roman" w:cs="Times New Roman"/>
          <w:sz w:val="24"/>
          <w:szCs w:val="24"/>
        </w:rPr>
        <w:t>,</w:t>
      </w:r>
      <w:r w:rsidRPr="00C766AC">
        <w:rPr>
          <w:rFonts w:ascii="Times New Roman" w:hAnsi="Times New Roman" w:cs="Times New Roman"/>
          <w:sz w:val="24"/>
          <w:szCs w:val="24"/>
        </w:rPr>
        <w:t xml:space="preserve"> что мы не ожидаем</w:t>
      </w:r>
      <w:r w:rsidR="00874E4C" w:rsidRPr="00C766AC">
        <w:rPr>
          <w:rFonts w:ascii="Times New Roman" w:hAnsi="Times New Roman" w:cs="Times New Roman"/>
          <w:sz w:val="24"/>
          <w:szCs w:val="24"/>
        </w:rPr>
        <w:t>,</w:t>
      </w:r>
      <w:r w:rsidRPr="00C766AC">
        <w:rPr>
          <w:rFonts w:ascii="Times New Roman" w:hAnsi="Times New Roman" w:cs="Times New Roman"/>
          <w:sz w:val="24"/>
          <w:szCs w:val="24"/>
        </w:rPr>
        <w:t xml:space="preserve"> что большинство пациентов, находящихся в группе высок</w:t>
      </w:r>
      <w:r w:rsidR="00874E4C" w:rsidRPr="00C766AC">
        <w:rPr>
          <w:rFonts w:ascii="Times New Roman" w:hAnsi="Times New Roman" w:cs="Times New Roman"/>
          <w:sz w:val="24"/>
          <w:szCs w:val="24"/>
        </w:rPr>
        <w:t>о</w:t>
      </w:r>
      <w:r w:rsidRPr="00C766AC">
        <w:rPr>
          <w:rFonts w:ascii="Times New Roman" w:hAnsi="Times New Roman" w:cs="Times New Roman"/>
          <w:sz w:val="24"/>
          <w:szCs w:val="24"/>
        </w:rPr>
        <w:t>го риска</w:t>
      </w:r>
      <w:r w:rsidR="00874E4C" w:rsidRPr="00C766AC">
        <w:rPr>
          <w:rFonts w:ascii="Times New Roman" w:hAnsi="Times New Roman" w:cs="Times New Roman"/>
          <w:sz w:val="24"/>
          <w:szCs w:val="24"/>
        </w:rPr>
        <w:t>,</w:t>
      </w:r>
      <w:r w:rsidRPr="00C766AC">
        <w:rPr>
          <w:rFonts w:ascii="Times New Roman" w:hAnsi="Times New Roman" w:cs="Times New Roman"/>
          <w:sz w:val="24"/>
          <w:szCs w:val="24"/>
        </w:rPr>
        <w:t xml:space="preserve"> обязательно б</w:t>
      </w:r>
      <w:r w:rsidR="00874E4C" w:rsidRPr="00C766AC">
        <w:rPr>
          <w:rFonts w:ascii="Times New Roman" w:hAnsi="Times New Roman" w:cs="Times New Roman"/>
          <w:sz w:val="24"/>
          <w:szCs w:val="24"/>
        </w:rPr>
        <w:t>удут страдать тяжелыми осложнения</w:t>
      </w:r>
      <w:r w:rsidRPr="00C766AC">
        <w:rPr>
          <w:rFonts w:ascii="Times New Roman" w:hAnsi="Times New Roman" w:cs="Times New Roman"/>
          <w:sz w:val="24"/>
          <w:szCs w:val="24"/>
        </w:rPr>
        <w:t>ми</w:t>
      </w:r>
      <w:r w:rsidR="00874E4C" w:rsidRPr="00C766AC">
        <w:rPr>
          <w:rFonts w:ascii="Times New Roman" w:hAnsi="Times New Roman" w:cs="Times New Roman"/>
          <w:sz w:val="24"/>
          <w:szCs w:val="24"/>
        </w:rPr>
        <w:t>,</w:t>
      </w:r>
      <w:r w:rsidRPr="00C766AC">
        <w:rPr>
          <w:rFonts w:ascii="Times New Roman" w:hAnsi="Times New Roman" w:cs="Times New Roman"/>
          <w:sz w:val="24"/>
          <w:szCs w:val="24"/>
        </w:rPr>
        <w:t xml:space="preserve"> вызванными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 xml:space="preserve">-19. Комплексное лечение от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 находится в стадии разработки; однако, лучшим советом для всех людей, особенно для тех</w:t>
      </w:r>
      <w:r w:rsidR="00874E4C" w:rsidRPr="00C766AC">
        <w:rPr>
          <w:rFonts w:ascii="Times New Roman" w:hAnsi="Times New Roman" w:cs="Times New Roman"/>
          <w:sz w:val="24"/>
          <w:szCs w:val="24"/>
        </w:rPr>
        <w:t>,</w:t>
      </w:r>
      <w:r w:rsidRPr="00C766AC">
        <w:rPr>
          <w:rFonts w:ascii="Times New Roman" w:hAnsi="Times New Roman" w:cs="Times New Roman"/>
          <w:sz w:val="24"/>
          <w:szCs w:val="24"/>
        </w:rPr>
        <w:t xml:space="preserve"> кто находится в группах повышенного риска – уменьшить или избегать ситуаций</w:t>
      </w:r>
      <w:r w:rsidR="00874E4C" w:rsidRPr="00C766AC">
        <w:rPr>
          <w:rFonts w:ascii="Times New Roman" w:hAnsi="Times New Roman" w:cs="Times New Roman"/>
          <w:sz w:val="24"/>
          <w:szCs w:val="24"/>
        </w:rPr>
        <w:t>,</w:t>
      </w:r>
      <w:r w:rsidRPr="00C766AC">
        <w:rPr>
          <w:rFonts w:ascii="Times New Roman" w:hAnsi="Times New Roman" w:cs="Times New Roman"/>
          <w:sz w:val="24"/>
          <w:szCs w:val="24"/>
        </w:rPr>
        <w:t xml:space="preserve"> при которых можно заразиться </w:t>
      </w:r>
      <w:proofErr w:type="spellStart"/>
      <w:r w:rsidRPr="00C766AC">
        <w:rPr>
          <w:rFonts w:ascii="Times New Roman" w:hAnsi="Times New Roman" w:cs="Times New Roman"/>
          <w:sz w:val="24"/>
          <w:szCs w:val="24"/>
        </w:rPr>
        <w:t>коронавирусом</w:t>
      </w:r>
      <w:proofErr w:type="spellEnd"/>
      <w:r w:rsidRPr="00C766AC">
        <w:rPr>
          <w:rFonts w:ascii="Times New Roman" w:hAnsi="Times New Roman" w:cs="Times New Roman"/>
          <w:sz w:val="24"/>
          <w:szCs w:val="24"/>
        </w:rPr>
        <w:t xml:space="preserve">. </w:t>
      </w:r>
    </w:p>
    <w:p w14:paraId="2FD6AAC9" w14:textId="77777777" w:rsidR="00162B2E" w:rsidRPr="00C766AC" w:rsidRDefault="00162B2E" w:rsidP="00C766AC">
      <w:pPr>
        <w:spacing w:line="360" w:lineRule="auto"/>
        <w:ind w:firstLine="709"/>
        <w:contextualSpacing/>
        <w:jc w:val="both"/>
        <w:rPr>
          <w:rFonts w:ascii="Times New Roman" w:hAnsi="Times New Roman" w:cs="Times New Roman"/>
          <w:sz w:val="24"/>
          <w:szCs w:val="24"/>
        </w:rPr>
      </w:pPr>
    </w:p>
    <w:p w14:paraId="5962A3C8" w14:textId="71E07F99" w:rsidR="00162B2E" w:rsidRPr="00C766AC" w:rsidRDefault="00162B2E" w:rsidP="00C766AC">
      <w:pPr>
        <w:spacing w:line="360" w:lineRule="auto"/>
        <w:ind w:firstLine="709"/>
        <w:contextualSpacing/>
        <w:jc w:val="both"/>
        <w:rPr>
          <w:rFonts w:ascii="Times New Roman" w:hAnsi="Times New Roman" w:cs="Times New Roman"/>
          <w:sz w:val="24"/>
          <w:szCs w:val="24"/>
        </w:rPr>
      </w:pPr>
      <w:r w:rsidRPr="00C766AC">
        <w:rPr>
          <w:rFonts w:ascii="Times New Roman" w:hAnsi="Times New Roman" w:cs="Times New Roman"/>
          <w:sz w:val="24"/>
          <w:szCs w:val="24"/>
        </w:rPr>
        <w:t>Информация</w:t>
      </w:r>
      <w:r w:rsidR="00874E4C" w:rsidRPr="00C766AC">
        <w:rPr>
          <w:rFonts w:ascii="Times New Roman" w:hAnsi="Times New Roman" w:cs="Times New Roman"/>
          <w:sz w:val="24"/>
          <w:szCs w:val="24"/>
        </w:rPr>
        <w:t>,</w:t>
      </w:r>
      <w:r w:rsidRPr="00C766AC">
        <w:rPr>
          <w:rFonts w:ascii="Times New Roman" w:hAnsi="Times New Roman" w:cs="Times New Roman"/>
          <w:sz w:val="24"/>
          <w:szCs w:val="24"/>
        </w:rPr>
        <w:t xml:space="preserve"> предоставленная Национальной Организацие</w:t>
      </w:r>
      <w:r w:rsidR="00874E4C" w:rsidRPr="00C766AC">
        <w:rPr>
          <w:rFonts w:ascii="Times New Roman" w:hAnsi="Times New Roman" w:cs="Times New Roman"/>
          <w:sz w:val="24"/>
          <w:szCs w:val="24"/>
        </w:rPr>
        <w:t>й Здравоохране</w:t>
      </w:r>
      <w:r w:rsidRPr="00C766AC">
        <w:rPr>
          <w:rFonts w:ascii="Times New Roman" w:hAnsi="Times New Roman" w:cs="Times New Roman"/>
          <w:sz w:val="24"/>
          <w:szCs w:val="24"/>
        </w:rPr>
        <w:t xml:space="preserve">ния размещена по ссылке: </w:t>
      </w:r>
      <w:r w:rsidRPr="00C766AC">
        <w:rPr>
          <w:rFonts w:ascii="Times New Roman" w:hAnsi="Times New Roman" w:cs="Times New Roman"/>
          <w:color w:val="0563C2"/>
          <w:sz w:val="24"/>
          <w:szCs w:val="24"/>
        </w:rPr>
        <w:t>https://www.nhs.uk/conditions/coronavirus-covid-19</w:t>
      </w:r>
      <w:r w:rsidR="00874E4C" w:rsidRPr="00C766AC">
        <w:rPr>
          <w:rFonts w:ascii="Times New Roman" w:hAnsi="Times New Roman" w:cs="Times New Roman"/>
          <w:color w:val="0563C2"/>
          <w:sz w:val="24"/>
          <w:szCs w:val="24"/>
        </w:rPr>
        <w:t>.</w:t>
      </w:r>
    </w:p>
    <w:p w14:paraId="3832036D" w14:textId="77777777" w:rsidR="00162B2E" w:rsidRPr="00C766AC" w:rsidRDefault="00162B2E" w:rsidP="00C766AC">
      <w:pPr>
        <w:spacing w:line="360" w:lineRule="auto"/>
        <w:ind w:firstLine="709"/>
        <w:contextualSpacing/>
        <w:jc w:val="both"/>
        <w:rPr>
          <w:rFonts w:ascii="Times New Roman" w:hAnsi="Times New Roman" w:cs="Times New Roman"/>
          <w:b/>
          <w:sz w:val="24"/>
          <w:szCs w:val="24"/>
        </w:rPr>
      </w:pPr>
    </w:p>
    <w:p w14:paraId="71BA4948" w14:textId="48DA183C" w:rsidR="00162B2E" w:rsidRPr="00C766AC" w:rsidRDefault="00874E4C" w:rsidP="00C766AC">
      <w:pPr>
        <w:spacing w:line="360" w:lineRule="auto"/>
        <w:ind w:firstLine="709"/>
        <w:contextualSpacing/>
        <w:jc w:val="both"/>
        <w:rPr>
          <w:rFonts w:ascii="Times New Roman" w:hAnsi="Times New Roman" w:cs="Times New Roman"/>
          <w:color w:val="0563C2"/>
          <w:sz w:val="24"/>
          <w:szCs w:val="24"/>
        </w:rPr>
      </w:pPr>
      <w:r w:rsidRPr="00C766AC">
        <w:rPr>
          <w:rFonts w:ascii="Times New Roman" w:hAnsi="Times New Roman" w:cs="Times New Roman"/>
          <w:sz w:val="24"/>
          <w:szCs w:val="24"/>
        </w:rPr>
        <w:t>Гражда</w:t>
      </w:r>
      <w:r w:rsidR="00162B2E" w:rsidRPr="00C766AC">
        <w:rPr>
          <w:rFonts w:ascii="Times New Roman" w:hAnsi="Times New Roman" w:cs="Times New Roman"/>
          <w:sz w:val="24"/>
          <w:szCs w:val="24"/>
        </w:rPr>
        <w:t>не</w:t>
      </w:r>
      <w:r w:rsidRPr="00C766AC">
        <w:rPr>
          <w:rFonts w:ascii="Times New Roman" w:hAnsi="Times New Roman" w:cs="Times New Roman"/>
          <w:sz w:val="24"/>
          <w:szCs w:val="24"/>
        </w:rPr>
        <w:t>,</w:t>
      </w:r>
      <w:r w:rsidR="00162B2E" w:rsidRPr="00C766AC">
        <w:rPr>
          <w:rFonts w:ascii="Times New Roman" w:hAnsi="Times New Roman" w:cs="Times New Roman"/>
          <w:sz w:val="24"/>
          <w:szCs w:val="24"/>
        </w:rPr>
        <w:t xml:space="preserve"> которые считают</w:t>
      </w:r>
      <w:r w:rsidRPr="00C766AC">
        <w:rPr>
          <w:rFonts w:ascii="Times New Roman" w:hAnsi="Times New Roman" w:cs="Times New Roman"/>
          <w:sz w:val="24"/>
          <w:szCs w:val="24"/>
        </w:rPr>
        <w:t>,</w:t>
      </w:r>
      <w:r w:rsidR="00162B2E" w:rsidRPr="00C766AC">
        <w:rPr>
          <w:rFonts w:ascii="Times New Roman" w:hAnsi="Times New Roman" w:cs="Times New Roman"/>
          <w:sz w:val="24"/>
          <w:szCs w:val="24"/>
        </w:rPr>
        <w:t xml:space="preserve"> что они больны </w:t>
      </w:r>
      <w:proofErr w:type="spellStart"/>
      <w:r w:rsidR="00162B2E" w:rsidRPr="00C766AC">
        <w:rPr>
          <w:rFonts w:ascii="Times New Roman" w:hAnsi="Times New Roman" w:cs="Times New Roman"/>
          <w:sz w:val="24"/>
          <w:szCs w:val="24"/>
        </w:rPr>
        <w:t>коронавирусом</w:t>
      </w:r>
      <w:proofErr w:type="spellEnd"/>
      <w:r w:rsidRPr="00C766AC">
        <w:rPr>
          <w:rFonts w:ascii="Times New Roman" w:hAnsi="Times New Roman" w:cs="Times New Roman"/>
          <w:sz w:val="24"/>
          <w:szCs w:val="24"/>
        </w:rPr>
        <w:t>,</w:t>
      </w:r>
      <w:r w:rsidR="00162B2E" w:rsidRPr="00C766AC">
        <w:rPr>
          <w:rFonts w:ascii="Times New Roman" w:hAnsi="Times New Roman" w:cs="Times New Roman"/>
          <w:sz w:val="24"/>
          <w:szCs w:val="24"/>
        </w:rPr>
        <w:t xml:space="preserve"> могут обратиться по номеру 111 или онлайн сервисом </w:t>
      </w:r>
      <w:hyperlink r:id="rId6" w:history="1">
        <w:r w:rsidR="00162B2E" w:rsidRPr="00C766AC">
          <w:rPr>
            <w:rStyle w:val="a4"/>
            <w:rFonts w:ascii="Times New Roman" w:hAnsi="Times New Roman" w:cs="Times New Roman"/>
            <w:sz w:val="24"/>
            <w:szCs w:val="24"/>
          </w:rPr>
          <w:t>https://111.nhs.uk/covid-19</w:t>
        </w:r>
      </w:hyperlink>
      <w:r w:rsidRPr="00C766AC">
        <w:rPr>
          <w:rStyle w:val="a4"/>
          <w:rFonts w:ascii="Times New Roman" w:hAnsi="Times New Roman" w:cs="Times New Roman"/>
          <w:sz w:val="24"/>
          <w:szCs w:val="24"/>
        </w:rPr>
        <w:t>.</w:t>
      </w:r>
    </w:p>
    <w:p w14:paraId="129A4373" w14:textId="77777777" w:rsidR="00162B2E" w:rsidRPr="00C766AC" w:rsidRDefault="00162B2E" w:rsidP="00C766AC">
      <w:pPr>
        <w:spacing w:line="360" w:lineRule="auto"/>
        <w:ind w:firstLine="709"/>
        <w:contextualSpacing/>
        <w:jc w:val="both"/>
        <w:rPr>
          <w:rFonts w:ascii="Times New Roman" w:hAnsi="Times New Roman" w:cs="Times New Roman"/>
          <w:color w:val="0563C2"/>
          <w:sz w:val="24"/>
          <w:szCs w:val="24"/>
        </w:rPr>
      </w:pPr>
    </w:p>
    <w:p w14:paraId="431A42A8" w14:textId="77777777" w:rsidR="00162B2E" w:rsidRPr="00C766AC" w:rsidRDefault="00162B2E" w:rsidP="00C766AC">
      <w:pPr>
        <w:spacing w:line="360" w:lineRule="auto"/>
        <w:ind w:firstLine="709"/>
        <w:contextualSpacing/>
        <w:jc w:val="both"/>
        <w:rPr>
          <w:rFonts w:ascii="Times New Roman" w:hAnsi="Times New Roman" w:cs="Times New Roman"/>
          <w:sz w:val="24"/>
          <w:szCs w:val="24"/>
          <w:u w:val="single"/>
        </w:rPr>
      </w:pPr>
      <w:r w:rsidRPr="00C766AC">
        <w:rPr>
          <w:rFonts w:ascii="Times New Roman" w:hAnsi="Times New Roman" w:cs="Times New Roman"/>
          <w:sz w:val="24"/>
          <w:szCs w:val="24"/>
          <w:u w:val="single"/>
        </w:rPr>
        <w:t xml:space="preserve">Какие заболевания не способны увеличить риск заражения </w:t>
      </w:r>
      <w:r w:rsidRPr="00C766AC">
        <w:rPr>
          <w:rFonts w:ascii="Times New Roman" w:hAnsi="Times New Roman" w:cs="Times New Roman"/>
          <w:sz w:val="24"/>
          <w:szCs w:val="24"/>
          <w:u w:val="single"/>
          <w:lang w:val="en-US"/>
        </w:rPr>
        <w:t>COVID</w:t>
      </w:r>
      <w:r w:rsidRPr="00C766AC">
        <w:rPr>
          <w:rFonts w:ascii="Times New Roman" w:hAnsi="Times New Roman" w:cs="Times New Roman"/>
          <w:sz w:val="24"/>
          <w:szCs w:val="24"/>
          <w:u w:val="single"/>
        </w:rPr>
        <w:t>-19?</w:t>
      </w:r>
    </w:p>
    <w:p w14:paraId="617C037E" w14:textId="77777777" w:rsidR="00162B2E" w:rsidRPr="00C766AC" w:rsidRDefault="00162B2E" w:rsidP="00C766AC">
      <w:pPr>
        <w:spacing w:line="360" w:lineRule="auto"/>
        <w:ind w:firstLine="709"/>
        <w:contextualSpacing/>
        <w:jc w:val="both"/>
        <w:rPr>
          <w:rFonts w:ascii="Times New Roman" w:hAnsi="Times New Roman" w:cs="Times New Roman"/>
          <w:color w:val="0563C2"/>
          <w:sz w:val="24"/>
          <w:szCs w:val="24"/>
        </w:rPr>
      </w:pPr>
    </w:p>
    <w:p w14:paraId="6D9ED828" w14:textId="683E9DB7" w:rsidR="00162B2E" w:rsidRPr="00C766AC" w:rsidRDefault="00162B2E" w:rsidP="00C766AC">
      <w:pPr>
        <w:spacing w:line="360" w:lineRule="auto"/>
        <w:ind w:firstLine="709"/>
        <w:contextualSpacing/>
        <w:jc w:val="both"/>
        <w:rPr>
          <w:rFonts w:ascii="Times New Roman" w:hAnsi="Times New Roman" w:cs="Times New Roman"/>
          <w:sz w:val="24"/>
          <w:szCs w:val="24"/>
        </w:rPr>
      </w:pPr>
      <w:r w:rsidRPr="00C766AC">
        <w:rPr>
          <w:rFonts w:ascii="Times New Roman" w:hAnsi="Times New Roman" w:cs="Times New Roman"/>
          <w:sz w:val="24"/>
          <w:szCs w:val="24"/>
        </w:rPr>
        <w:t xml:space="preserve">Пациенты с заболеваниями, которые не поражают их </w:t>
      </w:r>
      <w:r w:rsidR="00874E4C" w:rsidRPr="00C766AC">
        <w:rPr>
          <w:rFonts w:ascii="Times New Roman" w:hAnsi="Times New Roman" w:cs="Times New Roman"/>
          <w:sz w:val="24"/>
          <w:szCs w:val="24"/>
        </w:rPr>
        <w:t>мышцы</w:t>
      </w:r>
      <w:r w:rsidR="00405BD2" w:rsidRPr="00C766AC">
        <w:rPr>
          <w:rFonts w:ascii="Times New Roman" w:hAnsi="Times New Roman" w:cs="Times New Roman"/>
          <w:sz w:val="24"/>
          <w:szCs w:val="24"/>
        </w:rPr>
        <w:t>, ответственные за глотание или дыхание</w:t>
      </w:r>
      <w:r w:rsidR="00874E4C" w:rsidRPr="00C766AC">
        <w:rPr>
          <w:rFonts w:ascii="Times New Roman" w:hAnsi="Times New Roman" w:cs="Times New Roman"/>
          <w:sz w:val="24"/>
          <w:szCs w:val="24"/>
        </w:rPr>
        <w:t>,</w:t>
      </w:r>
      <w:r w:rsidRPr="00C766AC">
        <w:rPr>
          <w:rFonts w:ascii="Times New Roman" w:hAnsi="Times New Roman" w:cs="Times New Roman"/>
          <w:sz w:val="24"/>
          <w:szCs w:val="24"/>
        </w:rPr>
        <w:t xml:space="preserve"> и им</w:t>
      </w:r>
      <w:r w:rsidR="00874E4C" w:rsidRPr="00C766AC">
        <w:rPr>
          <w:rFonts w:ascii="Times New Roman" w:hAnsi="Times New Roman" w:cs="Times New Roman"/>
          <w:sz w:val="24"/>
          <w:szCs w:val="24"/>
        </w:rPr>
        <w:t>м</w:t>
      </w:r>
      <w:r w:rsidRPr="00C766AC">
        <w:rPr>
          <w:rFonts w:ascii="Times New Roman" w:hAnsi="Times New Roman" w:cs="Times New Roman"/>
          <w:sz w:val="24"/>
          <w:szCs w:val="24"/>
        </w:rPr>
        <w:t>унная система которых работает нормально</w:t>
      </w:r>
      <w:r w:rsidR="00874E4C" w:rsidRPr="00C766AC">
        <w:rPr>
          <w:rFonts w:ascii="Times New Roman" w:hAnsi="Times New Roman" w:cs="Times New Roman"/>
          <w:sz w:val="24"/>
          <w:szCs w:val="24"/>
        </w:rPr>
        <w:t>,</w:t>
      </w:r>
      <w:r w:rsidRPr="00C766AC">
        <w:rPr>
          <w:rFonts w:ascii="Times New Roman" w:hAnsi="Times New Roman" w:cs="Times New Roman"/>
          <w:sz w:val="24"/>
          <w:szCs w:val="24"/>
        </w:rPr>
        <w:t xml:space="preserve"> не находятся в группе повышенного риска заражения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 xml:space="preserve">-10 </w:t>
      </w:r>
    </w:p>
    <w:p w14:paraId="01D75924" w14:textId="021F2D6B" w:rsidR="00162B2E" w:rsidRPr="00C766AC" w:rsidRDefault="00162B2E" w:rsidP="00C766AC">
      <w:pPr>
        <w:spacing w:line="360" w:lineRule="auto"/>
        <w:ind w:firstLine="709"/>
        <w:contextualSpacing/>
        <w:jc w:val="both"/>
        <w:rPr>
          <w:rFonts w:ascii="Times New Roman" w:hAnsi="Times New Roman" w:cs="Times New Roman"/>
          <w:sz w:val="24"/>
          <w:szCs w:val="24"/>
        </w:rPr>
      </w:pPr>
      <w:r w:rsidRPr="00C766AC">
        <w:rPr>
          <w:rFonts w:ascii="Times New Roman" w:hAnsi="Times New Roman" w:cs="Times New Roman"/>
          <w:sz w:val="24"/>
          <w:szCs w:val="24"/>
        </w:rPr>
        <w:t xml:space="preserve">Слабовыраженные или умеренные формы многих неврологических заболеваний, таких как болезнь Паркинсона, </w:t>
      </w:r>
      <w:r w:rsidR="002F2FA1">
        <w:rPr>
          <w:rFonts w:ascii="Times New Roman" w:hAnsi="Times New Roman" w:cs="Times New Roman"/>
          <w:sz w:val="24"/>
          <w:szCs w:val="24"/>
        </w:rPr>
        <w:t>ра</w:t>
      </w:r>
      <w:r w:rsidR="00874E4C" w:rsidRPr="00C766AC">
        <w:rPr>
          <w:rFonts w:ascii="Times New Roman" w:hAnsi="Times New Roman" w:cs="Times New Roman"/>
          <w:sz w:val="24"/>
          <w:szCs w:val="24"/>
        </w:rPr>
        <w:t>ссеянный</w:t>
      </w:r>
      <w:r w:rsidR="002F2FA1">
        <w:rPr>
          <w:rFonts w:ascii="Times New Roman" w:hAnsi="Times New Roman" w:cs="Times New Roman"/>
          <w:sz w:val="24"/>
          <w:szCs w:val="24"/>
        </w:rPr>
        <w:t xml:space="preserve"> склероз, эпилепсия,</w:t>
      </w:r>
      <w:r w:rsidRPr="00C766AC">
        <w:rPr>
          <w:rFonts w:ascii="Times New Roman" w:hAnsi="Times New Roman" w:cs="Times New Roman"/>
          <w:sz w:val="24"/>
          <w:szCs w:val="24"/>
        </w:rPr>
        <w:t xml:space="preserve"> на текущий момент не находятся в группах риска в случае</w:t>
      </w:r>
      <w:r w:rsidR="00874E4C" w:rsidRPr="00C766AC">
        <w:rPr>
          <w:rFonts w:ascii="Times New Roman" w:hAnsi="Times New Roman" w:cs="Times New Roman"/>
          <w:sz w:val="24"/>
          <w:szCs w:val="24"/>
        </w:rPr>
        <w:t>,</w:t>
      </w:r>
      <w:r w:rsidRPr="00C766AC">
        <w:rPr>
          <w:rFonts w:ascii="Times New Roman" w:hAnsi="Times New Roman" w:cs="Times New Roman"/>
          <w:sz w:val="24"/>
          <w:szCs w:val="24"/>
        </w:rPr>
        <w:t xml:space="preserve"> если их дыхательная функция не нарушена, а </w:t>
      </w:r>
      <w:r w:rsidR="00405BD2" w:rsidRPr="00C766AC">
        <w:rPr>
          <w:rFonts w:ascii="Times New Roman" w:hAnsi="Times New Roman" w:cs="Times New Roman"/>
          <w:sz w:val="24"/>
          <w:szCs w:val="24"/>
        </w:rPr>
        <w:t>мышцы, ответственные за глотание,</w:t>
      </w:r>
      <w:r w:rsidRPr="00C766AC">
        <w:rPr>
          <w:rFonts w:ascii="Times New Roman" w:hAnsi="Times New Roman" w:cs="Times New Roman"/>
          <w:sz w:val="24"/>
          <w:szCs w:val="24"/>
        </w:rPr>
        <w:t xml:space="preserve"> не поражены и функционируют нормально. </w:t>
      </w:r>
    </w:p>
    <w:p w14:paraId="3D836F0E" w14:textId="77777777" w:rsidR="00162B2E" w:rsidRPr="00C766AC" w:rsidRDefault="00162B2E" w:rsidP="00C766AC">
      <w:pPr>
        <w:spacing w:line="360" w:lineRule="auto"/>
        <w:ind w:firstLine="709"/>
        <w:contextualSpacing/>
        <w:jc w:val="both"/>
        <w:rPr>
          <w:rFonts w:ascii="Times New Roman" w:hAnsi="Times New Roman" w:cs="Times New Roman"/>
          <w:sz w:val="24"/>
          <w:szCs w:val="24"/>
        </w:rPr>
      </w:pPr>
    </w:p>
    <w:p w14:paraId="76482FAC" w14:textId="77777777" w:rsidR="00162B2E" w:rsidRPr="00C766AC" w:rsidRDefault="00162B2E" w:rsidP="00C766AC">
      <w:pPr>
        <w:spacing w:line="360" w:lineRule="auto"/>
        <w:ind w:firstLine="709"/>
        <w:contextualSpacing/>
        <w:jc w:val="both"/>
        <w:rPr>
          <w:rFonts w:ascii="Times New Roman" w:hAnsi="Times New Roman" w:cs="Times New Roman"/>
          <w:sz w:val="24"/>
          <w:szCs w:val="24"/>
          <w:u w:val="single"/>
        </w:rPr>
      </w:pPr>
      <w:r w:rsidRPr="00C766AC">
        <w:rPr>
          <w:rFonts w:ascii="Times New Roman" w:hAnsi="Times New Roman" w:cs="Times New Roman"/>
          <w:sz w:val="24"/>
          <w:szCs w:val="24"/>
          <w:u w:val="single"/>
        </w:rPr>
        <w:t xml:space="preserve">Каким образом неврологические заболевания увеличивают риск заражения </w:t>
      </w:r>
      <w:r w:rsidRPr="00C766AC">
        <w:rPr>
          <w:rFonts w:ascii="Times New Roman" w:hAnsi="Times New Roman" w:cs="Times New Roman"/>
          <w:sz w:val="24"/>
          <w:szCs w:val="24"/>
          <w:u w:val="single"/>
          <w:lang w:val="en-US"/>
        </w:rPr>
        <w:t>COVID</w:t>
      </w:r>
      <w:r w:rsidRPr="00C766AC">
        <w:rPr>
          <w:rFonts w:ascii="Times New Roman" w:hAnsi="Times New Roman" w:cs="Times New Roman"/>
          <w:sz w:val="24"/>
          <w:szCs w:val="24"/>
          <w:u w:val="single"/>
        </w:rPr>
        <w:t>-19?</w:t>
      </w:r>
    </w:p>
    <w:p w14:paraId="4A59C42F" w14:textId="77777777" w:rsidR="00162B2E" w:rsidRPr="00C766AC" w:rsidRDefault="00162B2E" w:rsidP="00C766AC">
      <w:pPr>
        <w:spacing w:line="360" w:lineRule="auto"/>
        <w:ind w:firstLine="709"/>
        <w:contextualSpacing/>
        <w:jc w:val="both"/>
        <w:rPr>
          <w:rFonts w:ascii="Times New Roman" w:hAnsi="Times New Roman" w:cs="Times New Roman"/>
          <w:sz w:val="24"/>
          <w:szCs w:val="24"/>
          <w:u w:val="single"/>
        </w:rPr>
      </w:pPr>
    </w:p>
    <w:p w14:paraId="70C80BB9" w14:textId="588A9A6A" w:rsidR="00162B2E" w:rsidRPr="00C766AC" w:rsidRDefault="00874E4C" w:rsidP="00C766AC">
      <w:pPr>
        <w:spacing w:line="360" w:lineRule="auto"/>
        <w:ind w:firstLine="709"/>
        <w:contextualSpacing/>
        <w:jc w:val="both"/>
        <w:rPr>
          <w:rFonts w:ascii="Times New Roman" w:hAnsi="Times New Roman" w:cs="Times New Roman"/>
          <w:sz w:val="24"/>
          <w:szCs w:val="24"/>
        </w:rPr>
      </w:pPr>
      <w:r w:rsidRPr="00C766AC">
        <w:rPr>
          <w:rFonts w:ascii="Times New Roman" w:hAnsi="Times New Roman" w:cs="Times New Roman"/>
          <w:sz w:val="24"/>
          <w:szCs w:val="24"/>
        </w:rPr>
        <w:t xml:space="preserve">Неврологические заболевания, а также </w:t>
      </w:r>
      <w:r w:rsidR="00162B2E" w:rsidRPr="00C766AC">
        <w:rPr>
          <w:rFonts w:ascii="Times New Roman" w:hAnsi="Times New Roman" w:cs="Times New Roman"/>
          <w:sz w:val="24"/>
          <w:szCs w:val="24"/>
        </w:rPr>
        <w:t xml:space="preserve">лечение неврологических заболеваний действуют на восприимчивость к </w:t>
      </w:r>
      <w:r w:rsidR="00162B2E"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 мног</w:t>
      </w:r>
      <w:r w:rsidR="00162B2E" w:rsidRPr="00C766AC">
        <w:rPr>
          <w:rFonts w:ascii="Times New Roman" w:hAnsi="Times New Roman" w:cs="Times New Roman"/>
          <w:sz w:val="24"/>
          <w:szCs w:val="24"/>
        </w:rPr>
        <w:t>ими способами. Рекомендации</w:t>
      </w:r>
      <w:r w:rsidRPr="00C766AC">
        <w:rPr>
          <w:rFonts w:ascii="Times New Roman" w:hAnsi="Times New Roman" w:cs="Times New Roman"/>
          <w:sz w:val="24"/>
          <w:szCs w:val="24"/>
        </w:rPr>
        <w:t>,</w:t>
      </w:r>
      <w:r w:rsidR="00162B2E" w:rsidRPr="00C766AC">
        <w:rPr>
          <w:rFonts w:ascii="Times New Roman" w:hAnsi="Times New Roman" w:cs="Times New Roman"/>
          <w:sz w:val="24"/>
          <w:szCs w:val="24"/>
        </w:rPr>
        <w:t xml:space="preserve"> данные в этом документе разделяют неврологические заболевания по об</w:t>
      </w:r>
      <w:r w:rsidRPr="00C766AC">
        <w:rPr>
          <w:rFonts w:ascii="Times New Roman" w:hAnsi="Times New Roman" w:cs="Times New Roman"/>
          <w:sz w:val="24"/>
          <w:szCs w:val="24"/>
        </w:rPr>
        <w:t>ласти поражения нервной системы: головной</w:t>
      </w:r>
      <w:r w:rsidR="00162B2E" w:rsidRPr="00C766AC">
        <w:rPr>
          <w:rFonts w:ascii="Times New Roman" w:hAnsi="Times New Roman" w:cs="Times New Roman"/>
          <w:sz w:val="24"/>
          <w:szCs w:val="24"/>
        </w:rPr>
        <w:t xml:space="preserve"> или спинной мозг, нервы, </w:t>
      </w:r>
      <w:r w:rsidR="00405BD2" w:rsidRPr="00C766AC">
        <w:rPr>
          <w:rFonts w:ascii="Times New Roman" w:hAnsi="Times New Roman" w:cs="Times New Roman"/>
          <w:sz w:val="24"/>
          <w:szCs w:val="24"/>
        </w:rPr>
        <w:t>нервно-мышечные соединения (синапсы) и</w:t>
      </w:r>
      <w:r w:rsidR="00162B2E" w:rsidRPr="00C766AC">
        <w:rPr>
          <w:rFonts w:ascii="Times New Roman" w:hAnsi="Times New Roman" w:cs="Times New Roman"/>
          <w:sz w:val="24"/>
          <w:szCs w:val="24"/>
        </w:rPr>
        <w:t xml:space="preserve"> мышцы.</w:t>
      </w:r>
    </w:p>
    <w:p w14:paraId="4576B171" w14:textId="5D25E55B" w:rsidR="00162B2E" w:rsidRPr="00C766AC" w:rsidRDefault="00162B2E" w:rsidP="00C766AC">
      <w:pPr>
        <w:spacing w:line="360" w:lineRule="auto"/>
        <w:ind w:firstLine="709"/>
        <w:contextualSpacing/>
        <w:jc w:val="both"/>
        <w:rPr>
          <w:rFonts w:ascii="Times New Roman" w:hAnsi="Times New Roman" w:cs="Times New Roman"/>
          <w:sz w:val="24"/>
          <w:szCs w:val="24"/>
        </w:rPr>
      </w:pPr>
      <w:r w:rsidRPr="00C766AC">
        <w:rPr>
          <w:rFonts w:ascii="Times New Roman" w:hAnsi="Times New Roman" w:cs="Times New Roman"/>
          <w:sz w:val="24"/>
          <w:szCs w:val="24"/>
        </w:rPr>
        <w:t>Неврологические заболевания также могут быть разделены по типу того</w:t>
      </w:r>
      <w:r w:rsidR="00405BD2" w:rsidRPr="00C766AC">
        <w:rPr>
          <w:rFonts w:ascii="Times New Roman" w:hAnsi="Times New Roman" w:cs="Times New Roman"/>
          <w:sz w:val="24"/>
          <w:szCs w:val="24"/>
        </w:rPr>
        <w:t>,</w:t>
      </w:r>
      <w:r w:rsidRPr="00C766AC">
        <w:rPr>
          <w:rFonts w:ascii="Times New Roman" w:hAnsi="Times New Roman" w:cs="Times New Roman"/>
          <w:sz w:val="24"/>
          <w:szCs w:val="24"/>
        </w:rPr>
        <w:t xml:space="preserve"> каким способом нервная сис</w:t>
      </w:r>
      <w:r w:rsidR="00405BD2" w:rsidRPr="00C766AC">
        <w:rPr>
          <w:rFonts w:ascii="Times New Roman" w:hAnsi="Times New Roman" w:cs="Times New Roman"/>
          <w:sz w:val="24"/>
          <w:szCs w:val="24"/>
        </w:rPr>
        <w:t>тема поражена заболеванием, либо</w:t>
      </w:r>
      <w:r w:rsidRPr="00C766AC">
        <w:rPr>
          <w:rFonts w:ascii="Times New Roman" w:hAnsi="Times New Roman" w:cs="Times New Roman"/>
          <w:sz w:val="24"/>
          <w:szCs w:val="24"/>
        </w:rPr>
        <w:t xml:space="preserve"> типом лечения. Большинство неврологических заболеваний или </w:t>
      </w:r>
      <w:r w:rsidR="00405BD2" w:rsidRPr="00C766AC">
        <w:rPr>
          <w:rFonts w:ascii="Times New Roman" w:hAnsi="Times New Roman" w:cs="Times New Roman"/>
          <w:sz w:val="24"/>
          <w:szCs w:val="24"/>
        </w:rPr>
        <w:t xml:space="preserve">их лечение, </w:t>
      </w:r>
      <w:r w:rsidRPr="00C766AC">
        <w:rPr>
          <w:rFonts w:ascii="Times New Roman" w:hAnsi="Times New Roman" w:cs="Times New Roman"/>
          <w:sz w:val="24"/>
          <w:szCs w:val="24"/>
        </w:rPr>
        <w:t>которые увеличивают ри</w:t>
      </w:r>
      <w:r w:rsidR="00405BD2" w:rsidRPr="00C766AC">
        <w:rPr>
          <w:rFonts w:ascii="Times New Roman" w:hAnsi="Times New Roman" w:cs="Times New Roman"/>
          <w:sz w:val="24"/>
          <w:szCs w:val="24"/>
        </w:rPr>
        <w:t>с</w:t>
      </w:r>
      <w:r w:rsidRPr="00C766AC">
        <w:rPr>
          <w:rFonts w:ascii="Times New Roman" w:hAnsi="Times New Roman" w:cs="Times New Roman"/>
          <w:sz w:val="24"/>
          <w:szCs w:val="24"/>
        </w:rPr>
        <w:t xml:space="preserve">к заражения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 также ухудшают работу им</w:t>
      </w:r>
      <w:r w:rsidR="00405BD2" w:rsidRPr="00C766AC">
        <w:rPr>
          <w:rFonts w:ascii="Times New Roman" w:hAnsi="Times New Roman" w:cs="Times New Roman"/>
          <w:sz w:val="24"/>
          <w:szCs w:val="24"/>
        </w:rPr>
        <w:t>м</w:t>
      </w:r>
      <w:r w:rsidRPr="00C766AC">
        <w:rPr>
          <w:rFonts w:ascii="Times New Roman" w:hAnsi="Times New Roman" w:cs="Times New Roman"/>
          <w:sz w:val="24"/>
          <w:szCs w:val="24"/>
        </w:rPr>
        <w:t xml:space="preserve">унной системы. </w:t>
      </w:r>
    </w:p>
    <w:p w14:paraId="758211FE" w14:textId="62297983" w:rsidR="00162B2E" w:rsidRPr="00C766AC" w:rsidRDefault="00162B2E" w:rsidP="00C766AC">
      <w:pPr>
        <w:spacing w:line="360" w:lineRule="auto"/>
        <w:ind w:firstLine="709"/>
        <w:contextualSpacing/>
        <w:jc w:val="both"/>
        <w:rPr>
          <w:rFonts w:ascii="Times New Roman" w:hAnsi="Times New Roman" w:cs="Times New Roman"/>
          <w:sz w:val="24"/>
          <w:szCs w:val="24"/>
        </w:rPr>
      </w:pPr>
      <w:r w:rsidRPr="00C766AC">
        <w:rPr>
          <w:rFonts w:ascii="Times New Roman" w:hAnsi="Times New Roman" w:cs="Times New Roman"/>
          <w:sz w:val="24"/>
          <w:szCs w:val="24"/>
        </w:rPr>
        <w:lastRenderedPageBreak/>
        <w:t xml:space="preserve">В дополнение к этому, с тех пор как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 xml:space="preserve">-19 </w:t>
      </w:r>
      <w:r w:rsidR="00405BD2" w:rsidRPr="00C766AC">
        <w:rPr>
          <w:rFonts w:ascii="Times New Roman" w:hAnsi="Times New Roman" w:cs="Times New Roman"/>
          <w:sz w:val="24"/>
          <w:szCs w:val="24"/>
        </w:rPr>
        <w:t xml:space="preserve">- </w:t>
      </w:r>
      <w:r w:rsidRPr="00C766AC">
        <w:rPr>
          <w:rFonts w:ascii="Times New Roman" w:hAnsi="Times New Roman" w:cs="Times New Roman"/>
          <w:sz w:val="24"/>
          <w:szCs w:val="24"/>
        </w:rPr>
        <w:t>это вирус</w:t>
      </w:r>
      <w:r w:rsidR="00405BD2" w:rsidRPr="00C766AC">
        <w:rPr>
          <w:rFonts w:ascii="Times New Roman" w:hAnsi="Times New Roman" w:cs="Times New Roman"/>
          <w:sz w:val="24"/>
          <w:szCs w:val="24"/>
        </w:rPr>
        <w:t>,</w:t>
      </w:r>
      <w:r w:rsidRPr="00C766AC">
        <w:rPr>
          <w:rFonts w:ascii="Times New Roman" w:hAnsi="Times New Roman" w:cs="Times New Roman"/>
          <w:sz w:val="24"/>
          <w:szCs w:val="24"/>
        </w:rPr>
        <w:t xml:space="preserve"> поражающий легкие и дыхательные пути, любое </w:t>
      </w:r>
      <w:r w:rsidR="00405BD2" w:rsidRPr="00C766AC">
        <w:rPr>
          <w:rFonts w:ascii="Times New Roman" w:hAnsi="Times New Roman" w:cs="Times New Roman"/>
          <w:sz w:val="24"/>
          <w:szCs w:val="24"/>
        </w:rPr>
        <w:t>заболевание,</w:t>
      </w:r>
      <w:r w:rsidRPr="00C766AC">
        <w:rPr>
          <w:rFonts w:ascii="Times New Roman" w:hAnsi="Times New Roman" w:cs="Times New Roman"/>
          <w:sz w:val="24"/>
          <w:szCs w:val="24"/>
        </w:rPr>
        <w:t xml:space="preserve"> ухудшающее </w:t>
      </w:r>
      <w:r w:rsidR="00405BD2" w:rsidRPr="00C766AC">
        <w:rPr>
          <w:rFonts w:ascii="Times New Roman" w:hAnsi="Times New Roman" w:cs="Times New Roman"/>
          <w:sz w:val="24"/>
          <w:szCs w:val="24"/>
        </w:rPr>
        <w:t>глотание</w:t>
      </w:r>
      <w:r w:rsidRPr="00C766AC">
        <w:rPr>
          <w:rFonts w:ascii="Times New Roman" w:hAnsi="Times New Roman" w:cs="Times New Roman"/>
          <w:sz w:val="24"/>
          <w:szCs w:val="24"/>
        </w:rPr>
        <w:t xml:space="preserve"> или дыхание</w:t>
      </w:r>
      <w:r w:rsidR="00405BD2" w:rsidRPr="00C766AC">
        <w:rPr>
          <w:rFonts w:ascii="Times New Roman" w:hAnsi="Times New Roman" w:cs="Times New Roman"/>
          <w:sz w:val="24"/>
          <w:szCs w:val="24"/>
        </w:rPr>
        <w:t>,</w:t>
      </w:r>
      <w:r w:rsidRPr="00C766AC">
        <w:rPr>
          <w:rFonts w:ascii="Times New Roman" w:hAnsi="Times New Roman" w:cs="Times New Roman"/>
          <w:sz w:val="24"/>
          <w:szCs w:val="24"/>
        </w:rPr>
        <w:t xml:space="preserve"> может повышать риск заражения и тяжесть осложнений</w:t>
      </w:r>
      <w:r w:rsidR="00405BD2" w:rsidRPr="00C766AC">
        <w:rPr>
          <w:rFonts w:ascii="Times New Roman" w:hAnsi="Times New Roman" w:cs="Times New Roman"/>
          <w:sz w:val="24"/>
          <w:szCs w:val="24"/>
        </w:rPr>
        <w:t>,</w:t>
      </w:r>
      <w:r w:rsidRPr="00C766AC">
        <w:rPr>
          <w:rFonts w:ascii="Times New Roman" w:hAnsi="Times New Roman" w:cs="Times New Roman"/>
          <w:sz w:val="24"/>
          <w:szCs w:val="24"/>
        </w:rPr>
        <w:t xml:space="preserve"> вызванных вирусом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w:t>
      </w:r>
    </w:p>
    <w:p w14:paraId="19F9243A" w14:textId="77777777" w:rsidR="00162B2E" w:rsidRPr="00C766AC" w:rsidRDefault="00162B2E" w:rsidP="00C766AC">
      <w:pPr>
        <w:spacing w:line="360" w:lineRule="auto"/>
        <w:ind w:firstLine="709"/>
        <w:contextualSpacing/>
        <w:jc w:val="both"/>
        <w:rPr>
          <w:rFonts w:ascii="Times New Roman" w:hAnsi="Times New Roman" w:cs="Times New Roman"/>
          <w:sz w:val="24"/>
          <w:szCs w:val="24"/>
        </w:rPr>
      </w:pPr>
      <w:r w:rsidRPr="00C766AC">
        <w:rPr>
          <w:rFonts w:ascii="Times New Roman" w:hAnsi="Times New Roman" w:cs="Times New Roman"/>
          <w:sz w:val="24"/>
          <w:szCs w:val="24"/>
        </w:rPr>
        <w:t xml:space="preserve">Комбинация факторов риска повышает шанс возникновения тяжелой формы течения вируса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w:t>
      </w:r>
    </w:p>
    <w:p w14:paraId="05EF8EBB" w14:textId="302FF634" w:rsidR="00162B2E" w:rsidRPr="00C766AC" w:rsidRDefault="00162B2E" w:rsidP="00C766AC">
      <w:pPr>
        <w:spacing w:line="360" w:lineRule="auto"/>
        <w:ind w:firstLine="709"/>
        <w:contextualSpacing/>
        <w:jc w:val="both"/>
        <w:rPr>
          <w:rFonts w:ascii="Times New Roman" w:hAnsi="Times New Roman" w:cs="Times New Roman"/>
          <w:sz w:val="24"/>
          <w:szCs w:val="24"/>
        </w:rPr>
      </w:pPr>
      <w:r w:rsidRPr="00C766AC">
        <w:rPr>
          <w:rFonts w:ascii="Times New Roman" w:hAnsi="Times New Roman" w:cs="Times New Roman"/>
          <w:sz w:val="24"/>
          <w:szCs w:val="24"/>
        </w:rPr>
        <w:t>При н</w:t>
      </w:r>
      <w:r w:rsidR="00405BD2" w:rsidRPr="00C766AC">
        <w:rPr>
          <w:rFonts w:ascii="Times New Roman" w:hAnsi="Times New Roman" w:cs="Times New Roman"/>
          <w:sz w:val="24"/>
          <w:szCs w:val="24"/>
        </w:rPr>
        <w:t>аличии повышенного риска возникн</w:t>
      </w:r>
      <w:r w:rsidRPr="00C766AC">
        <w:rPr>
          <w:rFonts w:ascii="Times New Roman" w:hAnsi="Times New Roman" w:cs="Times New Roman"/>
          <w:sz w:val="24"/>
          <w:szCs w:val="24"/>
        </w:rPr>
        <w:t xml:space="preserve">овения осложнений от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 мы настоятельно рекомендуем ограничение социальных контактов. Для больных</w:t>
      </w:r>
      <w:r w:rsidR="00405BD2" w:rsidRPr="00C766AC">
        <w:rPr>
          <w:rFonts w:ascii="Times New Roman" w:hAnsi="Times New Roman" w:cs="Times New Roman"/>
          <w:sz w:val="24"/>
          <w:szCs w:val="24"/>
        </w:rPr>
        <w:t>,</w:t>
      </w:r>
      <w:r w:rsidRPr="00C766AC">
        <w:rPr>
          <w:rFonts w:ascii="Times New Roman" w:hAnsi="Times New Roman" w:cs="Times New Roman"/>
          <w:sz w:val="24"/>
          <w:szCs w:val="24"/>
        </w:rPr>
        <w:t xml:space="preserve"> находящихся в группе высочайшего риска</w:t>
      </w:r>
      <w:r w:rsidR="0092537B" w:rsidRPr="00C766AC">
        <w:rPr>
          <w:rFonts w:ascii="Times New Roman" w:hAnsi="Times New Roman" w:cs="Times New Roman"/>
          <w:sz w:val="24"/>
          <w:szCs w:val="24"/>
        </w:rPr>
        <w:t>,</w:t>
      </w:r>
      <w:r w:rsidRPr="00C766AC">
        <w:rPr>
          <w:rFonts w:ascii="Times New Roman" w:hAnsi="Times New Roman" w:cs="Times New Roman"/>
          <w:sz w:val="24"/>
          <w:szCs w:val="24"/>
        </w:rPr>
        <w:t xml:space="preserve"> мы рекомендуем самоизоляцию.</w:t>
      </w:r>
    </w:p>
    <w:p w14:paraId="3B04FAF0" w14:textId="77777777" w:rsidR="0092537B" w:rsidRPr="00C766AC" w:rsidRDefault="0092537B" w:rsidP="00C766AC">
      <w:pPr>
        <w:spacing w:line="360" w:lineRule="auto"/>
        <w:ind w:firstLine="709"/>
        <w:contextualSpacing/>
        <w:jc w:val="both"/>
        <w:rPr>
          <w:rFonts w:ascii="Times New Roman" w:hAnsi="Times New Roman" w:cs="Times New Roman"/>
          <w:sz w:val="24"/>
          <w:szCs w:val="24"/>
        </w:rPr>
      </w:pPr>
    </w:p>
    <w:p w14:paraId="52433E40" w14:textId="5F0D47FD" w:rsidR="00162B2E" w:rsidRPr="00C766AC" w:rsidRDefault="00162B2E" w:rsidP="00C766AC">
      <w:pPr>
        <w:spacing w:line="360" w:lineRule="auto"/>
        <w:ind w:firstLine="709"/>
        <w:contextualSpacing/>
        <w:jc w:val="both"/>
        <w:rPr>
          <w:rFonts w:ascii="Times New Roman" w:hAnsi="Times New Roman" w:cs="Times New Roman"/>
          <w:sz w:val="24"/>
          <w:szCs w:val="24"/>
          <w:u w:val="single"/>
        </w:rPr>
      </w:pPr>
      <w:r w:rsidRPr="00C766AC">
        <w:rPr>
          <w:rFonts w:ascii="Times New Roman" w:hAnsi="Times New Roman" w:cs="Times New Roman"/>
          <w:sz w:val="24"/>
          <w:szCs w:val="24"/>
          <w:u w:val="single"/>
        </w:rPr>
        <w:t xml:space="preserve">Общие комментарии по </w:t>
      </w:r>
      <w:r w:rsidR="0092537B" w:rsidRPr="00C766AC">
        <w:rPr>
          <w:rFonts w:ascii="Times New Roman" w:hAnsi="Times New Roman" w:cs="Times New Roman"/>
          <w:sz w:val="24"/>
          <w:szCs w:val="24"/>
          <w:u w:val="single"/>
        </w:rPr>
        <w:t>иммунным заболеваниям</w:t>
      </w:r>
      <w:r w:rsidRPr="00C766AC">
        <w:rPr>
          <w:rFonts w:ascii="Times New Roman" w:hAnsi="Times New Roman" w:cs="Times New Roman"/>
          <w:sz w:val="24"/>
          <w:szCs w:val="24"/>
          <w:u w:val="single"/>
        </w:rPr>
        <w:t xml:space="preserve"> нервной системы  </w:t>
      </w:r>
    </w:p>
    <w:p w14:paraId="78B7FE6E" w14:textId="77777777" w:rsidR="00162B2E" w:rsidRPr="00C766AC" w:rsidRDefault="00162B2E" w:rsidP="00C766AC">
      <w:pPr>
        <w:spacing w:line="360" w:lineRule="auto"/>
        <w:ind w:firstLine="709"/>
        <w:contextualSpacing/>
        <w:jc w:val="both"/>
        <w:rPr>
          <w:rFonts w:ascii="Times New Roman" w:hAnsi="Times New Roman" w:cs="Times New Roman"/>
          <w:sz w:val="24"/>
          <w:szCs w:val="24"/>
        </w:rPr>
      </w:pPr>
      <w:r w:rsidRPr="00C766AC">
        <w:rPr>
          <w:rFonts w:ascii="Times New Roman" w:hAnsi="Times New Roman" w:cs="Times New Roman"/>
          <w:sz w:val="24"/>
          <w:szCs w:val="24"/>
        </w:rPr>
        <w:t xml:space="preserve"> </w:t>
      </w:r>
    </w:p>
    <w:p w14:paraId="45A8B25A" w14:textId="4FA2C167" w:rsidR="00162B2E" w:rsidRPr="00C766AC" w:rsidRDefault="00162B2E" w:rsidP="00C766AC">
      <w:pPr>
        <w:spacing w:line="360" w:lineRule="auto"/>
        <w:ind w:firstLine="709"/>
        <w:contextualSpacing/>
        <w:jc w:val="both"/>
        <w:rPr>
          <w:rFonts w:ascii="Times New Roman" w:hAnsi="Times New Roman" w:cs="Times New Roman"/>
          <w:sz w:val="24"/>
          <w:szCs w:val="24"/>
        </w:rPr>
      </w:pPr>
      <w:r w:rsidRPr="00C766AC">
        <w:rPr>
          <w:rFonts w:ascii="Times New Roman" w:hAnsi="Times New Roman" w:cs="Times New Roman"/>
          <w:sz w:val="24"/>
          <w:szCs w:val="24"/>
        </w:rPr>
        <w:t>Неврологические им</w:t>
      </w:r>
      <w:r w:rsidR="0092537B" w:rsidRPr="00C766AC">
        <w:rPr>
          <w:rFonts w:ascii="Times New Roman" w:hAnsi="Times New Roman" w:cs="Times New Roman"/>
          <w:sz w:val="24"/>
          <w:szCs w:val="24"/>
        </w:rPr>
        <w:t>м</w:t>
      </w:r>
      <w:r w:rsidRPr="00C766AC">
        <w:rPr>
          <w:rFonts w:ascii="Times New Roman" w:hAnsi="Times New Roman" w:cs="Times New Roman"/>
          <w:sz w:val="24"/>
          <w:szCs w:val="24"/>
        </w:rPr>
        <w:t>унные заболевания</w:t>
      </w:r>
      <w:r w:rsidR="0092537B" w:rsidRPr="00C766AC">
        <w:rPr>
          <w:rFonts w:ascii="Times New Roman" w:hAnsi="Times New Roman" w:cs="Times New Roman"/>
          <w:sz w:val="24"/>
          <w:szCs w:val="24"/>
        </w:rPr>
        <w:t>,</w:t>
      </w:r>
      <w:r w:rsidRPr="00C766AC">
        <w:rPr>
          <w:rFonts w:ascii="Times New Roman" w:hAnsi="Times New Roman" w:cs="Times New Roman"/>
          <w:sz w:val="24"/>
          <w:szCs w:val="24"/>
        </w:rPr>
        <w:t xml:space="preserve"> такие как </w:t>
      </w:r>
      <w:r w:rsidR="0092537B" w:rsidRPr="00C766AC">
        <w:rPr>
          <w:rFonts w:ascii="Times New Roman" w:hAnsi="Times New Roman" w:cs="Times New Roman"/>
          <w:sz w:val="24"/>
          <w:szCs w:val="24"/>
        </w:rPr>
        <w:t>рассеянный</w:t>
      </w:r>
      <w:r w:rsidRPr="00C766AC">
        <w:rPr>
          <w:rFonts w:ascii="Times New Roman" w:hAnsi="Times New Roman" w:cs="Times New Roman"/>
          <w:sz w:val="24"/>
          <w:szCs w:val="24"/>
        </w:rPr>
        <w:t xml:space="preserve"> склероз и некоторые заболевания </w:t>
      </w:r>
      <w:r w:rsidR="0092537B" w:rsidRPr="00C766AC">
        <w:rPr>
          <w:rFonts w:ascii="Times New Roman" w:hAnsi="Times New Roman" w:cs="Times New Roman"/>
          <w:sz w:val="24"/>
          <w:szCs w:val="24"/>
        </w:rPr>
        <w:t>периферической</w:t>
      </w:r>
      <w:r w:rsidRPr="00C766AC">
        <w:rPr>
          <w:rFonts w:ascii="Times New Roman" w:hAnsi="Times New Roman" w:cs="Times New Roman"/>
          <w:sz w:val="24"/>
          <w:szCs w:val="24"/>
        </w:rPr>
        <w:t xml:space="preserve"> нервной системы</w:t>
      </w:r>
      <w:r w:rsidR="0092537B" w:rsidRPr="00C766AC">
        <w:rPr>
          <w:rFonts w:ascii="Times New Roman" w:hAnsi="Times New Roman" w:cs="Times New Roman"/>
          <w:sz w:val="24"/>
          <w:szCs w:val="24"/>
        </w:rPr>
        <w:t>,</w:t>
      </w:r>
      <w:r w:rsidRPr="00C766AC">
        <w:rPr>
          <w:rFonts w:ascii="Times New Roman" w:hAnsi="Times New Roman" w:cs="Times New Roman"/>
          <w:sz w:val="24"/>
          <w:szCs w:val="24"/>
        </w:rPr>
        <w:t xml:space="preserve"> могут воздействовать на им</w:t>
      </w:r>
      <w:r w:rsidR="0092537B" w:rsidRPr="00C766AC">
        <w:rPr>
          <w:rFonts w:ascii="Times New Roman" w:hAnsi="Times New Roman" w:cs="Times New Roman"/>
          <w:sz w:val="24"/>
          <w:szCs w:val="24"/>
        </w:rPr>
        <w:t>м</w:t>
      </w:r>
      <w:r w:rsidRPr="00C766AC">
        <w:rPr>
          <w:rFonts w:ascii="Times New Roman" w:hAnsi="Times New Roman" w:cs="Times New Roman"/>
          <w:sz w:val="24"/>
          <w:szCs w:val="24"/>
        </w:rPr>
        <w:t>унную систему пациентов</w:t>
      </w:r>
      <w:r w:rsidR="0092537B" w:rsidRPr="00C766AC">
        <w:rPr>
          <w:rFonts w:ascii="Times New Roman" w:hAnsi="Times New Roman" w:cs="Times New Roman"/>
          <w:sz w:val="24"/>
          <w:szCs w:val="24"/>
        </w:rPr>
        <w:t>,</w:t>
      </w:r>
      <w:r w:rsidRPr="00C766AC">
        <w:rPr>
          <w:rFonts w:ascii="Times New Roman" w:hAnsi="Times New Roman" w:cs="Times New Roman"/>
          <w:sz w:val="24"/>
          <w:szCs w:val="24"/>
        </w:rPr>
        <w:t xml:space="preserve"> которые в целом являются здоровыми. </w:t>
      </w:r>
      <w:r w:rsidR="0092537B" w:rsidRPr="00C766AC">
        <w:rPr>
          <w:rFonts w:ascii="Times New Roman" w:hAnsi="Times New Roman" w:cs="Times New Roman"/>
          <w:sz w:val="24"/>
          <w:szCs w:val="24"/>
        </w:rPr>
        <w:t>Эти з</w:t>
      </w:r>
      <w:r w:rsidR="00B83D34">
        <w:rPr>
          <w:rFonts w:ascii="Times New Roman" w:hAnsi="Times New Roman" w:cs="Times New Roman"/>
          <w:sz w:val="24"/>
          <w:szCs w:val="24"/>
        </w:rPr>
        <w:t>аболевания могут быть у пациент</w:t>
      </w:r>
      <w:r w:rsidR="0092537B" w:rsidRPr="00C766AC">
        <w:rPr>
          <w:rFonts w:ascii="Times New Roman" w:hAnsi="Times New Roman" w:cs="Times New Roman"/>
          <w:sz w:val="24"/>
          <w:szCs w:val="24"/>
        </w:rPr>
        <w:t>ов</w:t>
      </w:r>
      <w:r w:rsidRPr="00C766AC">
        <w:rPr>
          <w:rFonts w:ascii="Times New Roman" w:hAnsi="Times New Roman" w:cs="Times New Roman"/>
          <w:sz w:val="24"/>
          <w:szCs w:val="24"/>
        </w:rPr>
        <w:t xml:space="preserve"> пожилого возраста с не неврологическими расстройствами (известными как </w:t>
      </w:r>
      <w:proofErr w:type="spellStart"/>
      <w:r w:rsidR="0092537B" w:rsidRPr="00C766AC">
        <w:rPr>
          <w:rFonts w:ascii="Times New Roman" w:hAnsi="Times New Roman" w:cs="Times New Roman"/>
          <w:sz w:val="24"/>
          <w:szCs w:val="24"/>
        </w:rPr>
        <w:t>коморбиды</w:t>
      </w:r>
      <w:proofErr w:type="spellEnd"/>
      <w:r w:rsidRPr="00C766AC">
        <w:rPr>
          <w:rFonts w:ascii="Times New Roman" w:hAnsi="Times New Roman" w:cs="Times New Roman"/>
          <w:sz w:val="24"/>
          <w:szCs w:val="24"/>
        </w:rPr>
        <w:t xml:space="preserve">). Неврологические </w:t>
      </w:r>
      <w:r w:rsidR="0092537B" w:rsidRPr="00C766AC">
        <w:rPr>
          <w:rFonts w:ascii="Times New Roman" w:hAnsi="Times New Roman" w:cs="Times New Roman"/>
          <w:sz w:val="24"/>
          <w:szCs w:val="24"/>
        </w:rPr>
        <w:t xml:space="preserve">заболевания могут быть также частью </w:t>
      </w:r>
      <w:proofErr w:type="spellStart"/>
      <w:r w:rsidR="0092537B" w:rsidRPr="00C766AC">
        <w:rPr>
          <w:rFonts w:ascii="Times New Roman" w:hAnsi="Times New Roman" w:cs="Times New Roman"/>
          <w:sz w:val="24"/>
          <w:szCs w:val="24"/>
        </w:rPr>
        <w:t>мульти</w:t>
      </w:r>
      <w:r w:rsidRPr="00C766AC">
        <w:rPr>
          <w:rFonts w:ascii="Times New Roman" w:hAnsi="Times New Roman" w:cs="Times New Roman"/>
          <w:sz w:val="24"/>
          <w:szCs w:val="24"/>
        </w:rPr>
        <w:t>системного</w:t>
      </w:r>
      <w:proofErr w:type="spellEnd"/>
      <w:r w:rsidRPr="00C766AC">
        <w:rPr>
          <w:rFonts w:ascii="Times New Roman" w:hAnsi="Times New Roman" w:cs="Times New Roman"/>
          <w:sz w:val="24"/>
          <w:szCs w:val="24"/>
        </w:rPr>
        <w:t xml:space="preserve"> </w:t>
      </w:r>
      <w:r w:rsidR="0092537B" w:rsidRPr="00C766AC">
        <w:rPr>
          <w:rFonts w:ascii="Times New Roman" w:hAnsi="Times New Roman" w:cs="Times New Roman"/>
          <w:sz w:val="24"/>
          <w:szCs w:val="24"/>
        </w:rPr>
        <w:t>заболевания,</w:t>
      </w:r>
      <w:r w:rsidRPr="00C766AC">
        <w:rPr>
          <w:rFonts w:ascii="Times New Roman" w:hAnsi="Times New Roman" w:cs="Times New Roman"/>
          <w:sz w:val="24"/>
          <w:szCs w:val="24"/>
        </w:rPr>
        <w:t xml:space="preserve"> такого как </w:t>
      </w:r>
      <w:r w:rsidR="0092537B" w:rsidRPr="00C766AC">
        <w:rPr>
          <w:rFonts w:ascii="Times New Roman" w:hAnsi="Times New Roman" w:cs="Times New Roman"/>
          <w:sz w:val="24"/>
          <w:szCs w:val="24"/>
        </w:rPr>
        <w:t xml:space="preserve">заболевание легких и </w:t>
      </w:r>
      <w:proofErr w:type="spellStart"/>
      <w:r w:rsidR="0092537B" w:rsidRPr="00C766AC">
        <w:rPr>
          <w:rFonts w:ascii="Times New Roman" w:hAnsi="Times New Roman" w:cs="Times New Roman"/>
          <w:sz w:val="24"/>
          <w:szCs w:val="24"/>
        </w:rPr>
        <w:t>нейросаркоидоз</w:t>
      </w:r>
      <w:proofErr w:type="spellEnd"/>
      <w:r w:rsidR="0092537B" w:rsidRPr="00C766AC">
        <w:rPr>
          <w:rFonts w:ascii="Times New Roman" w:hAnsi="Times New Roman" w:cs="Times New Roman"/>
          <w:sz w:val="24"/>
          <w:szCs w:val="24"/>
        </w:rPr>
        <w:t>,</w:t>
      </w:r>
      <w:r w:rsidRPr="00C766AC">
        <w:rPr>
          <w:rFonts w:ascii="Times New Roman" w:hAnsi="Times New Roman" w:cs="Times New Roman"/>
          <w:sz w:val="24"/>
          <w:szCs w:val="24"/>
        </w:rPr>
        <w:t xml:space="preserve"> или </w:t>
      </w:r>
      <w:r w:rsidR="0092537B" w:rsidRPr="00C766AC">
        <w:rPr>
          <w:rFonts w:ascii="Times New Roman" w:hAnsi="Times New Roman" w:cs="Times New Roman"/>
          <w:sz w:val="24"/>
          <w:szCs w:val="24"/>
        </w:rPr>
        <w:t xml:space="preserve">системный </w:t>
      </w:r>
      <w:proofErr w:type="spellStart"/>
      <w:r w:rsidR="0092537B" w:rsidRPr="00C766AC">
        <w:rPr>
          <w:rFonts w:ascii="Times New Roman" w:hAnsi="Times New Roman" w:cs="Times New Roman"/>
          <w:sz w:val="24"/>
          <w:szCs w:val="24"/>
        </w:rPr>
        <w:t>васкулит</w:t>
      </w:r>
      <w:proofErr w:type="spellEnd"/>
      <w:r w:rsidRPr="00C766AC">
        <w:rPr>
          <w:rFonts w:ascii="Times New Roman" w:hAnsi="Times New Roman" w:cs="Times New Roman"/>
          <w:sz w:val="24"/>
          <w:szCs w:val="24"/>
        </w:rPr>
        <w:t>, которые увеличивают риски более тяжелого течения</w:t>
      </w:r>
      <w:r w:rsidR="0092537B" w:rsidRPr="00C766AC">
        <w:rPr>
          <w:rFonts w:ascii="Times New Roman" w:hAnsi="Times New Roman" w:cs="Times New Roman"/>
          <w:sz w:val="24"/>
          <w:szCs w:val="24"/>
        </w:rPr>
        <w:t xml:space="preserve"> </w:t>
      </w:r>
      <w:r w:rsidRPr="00C766AC">
        <w:rPr>
          <w:rFonts w:ascii="Times New Roman" w:hAnsi="Times New Roman" w:cs="Times New Roman"/>
          <w:sz w:val="24"/>
          <w:szCs w:val="24"/>
        </w:rPr>
        <w:t>при COVID-19. Общий риск считается повышенным</w:t>
      </w:r>
      <w:r w:rsidR="0092537B" w:rsidRPr="00C766AC">
        <w:rPr>
          <w:rFonts w:ascii="Times New Roman" w:hAnsi="Times New Roman" w:cs="Times New Roman"/>
          <w:sz w:val="24"/>
          <w:szCs w:val="24"/>
        </w:rPr>
        <w:t>,</w:t>
      </w:r>
      <w:r w:rsidRPr="00C766AC">
        <w:rPr>
          <w:rFonts w:ascii="Times New Roman" w:hAnsi="Times New Roman" w:cs="Times New Roman"/>
          <w:sz w:val="24"/>
          <w:szCs w:val="24"/>
        </w:rPr>
        <w:t xml:space="preserve"> когда у пациента присутствует более одного фактора. </w:t>
      </w:r>
    </w:p>
    <w:p w14:paraId="73CF1237" w14:textId="77777777" w:rsidR="00162B2E" w:rsidRPr="00C766AC" w:rsidRDefault="00162B2E" w:rsidP="00C766AC">
      <w:pPr>
        <w:spacing w:line="360" w:lineRule="auto"/>
        <w:ind w:firstLine="709"/>
        <w:contextualSpacing/>
        <w:jc w:val="both"/>
        <w:rPr>
          <w:rFonts w:ascii="Times New Roman" w:hAnsi="Times New Roman" w:cs="Times New Roman"/>
          <w:sz w:val="24"/>
          <w:szCs w:val="24"/>
        </w:rPr>
      </w:pPr>
    </w:p>
    <w:p w14:paraId="69FABAEB" w14:textId="0A804FE6" w:rsidR="00162B2E" w:rsidRPr="00C766AC" w:rsidRDefault="00162B2E" w:rsidP="00C766AC">
      <w:pPr>
        <w:spacing w:line="360" w:lineRule="auto"/>
        <w:ind w:firstLine="709"/>
        <w:contextualSpacing/>
        <w:jc w:val="both"/>
        <w:rPr>
          <w:rFonts w:ascii="Times New Roman" w:hAnsi="Times New Roman" w:cs="Times New Roman"/>
          <w:sz w:val="24"/>
          <w:szCs w:val="24"/>
        </w:rPr>
      </w:pPr>
      <w:r w:rsidRPr="00C766AC">
        <w:rPr>
          <w:rFonts w:ascii="Times New Roman" w:hAnsi="Times New Roman" w:cs="Times New Roman"/>
          <w:sz w:val="24"/>
          <w:szCs w:val="24"/>
        </w:rPr>
        <w:t xml:space="preserve">Некоторые неврологические </w:t>
      </w:r>
      <w:r w:rsidR="0092537B" w:rsidRPr="00C766AC">
        <w:rPr>
          <w:rFonts w:ascii="Times New Roman" w:hAnsi="Times New Roman" w:cs="Times New Roman"/>
          <w:sz w:val="24"/>
          <w:szCs w:val="24"/>
        </w:rPr>
        <w:t>заболевания</w:t>
      </w:r>
      <w:r w:rsidRPr="00C766AC">
        <w:rPr>
          <w:rFonts w:ascii="Times New Roman" w:hAnsi="Times New Roman" w:cs="Times New Roman"/>
          <w:sz w:val="24"/>
          <w:szCs w:val="24"/>
        </w:rPr>
        <w:t xml:space="preserve"> ассоциируются со слабостью </w:t>
      </w:r>
      <w:r w:rsidR="0092537B" w:rsidRPr="00C766AC">
        <w:rPr>
          <w:rFonts w:ascii="Times New Roman" w:hAnsi="Times New Roman" w:cs="Times New Roman"/>
          <w:sz w:val="24"/>
          <w:szCs w:val="24"/>
        </w:rPr>
        <w:t xml:space="preserve">мышц, отвечающих за глотание </w:t>
      </w:r>
      <w:r w:rsidRPr="00C766AC">
        <w:rPr>
          <w:rFonts w:ascii="Times New Roman" w:hAnsi="Times New Roman" w:cs="Times New Roman"/>
          <w:sz w:val="24"/>
          <w:szCs w:val="24"/>
        </w:rPr>
        <w:t>(</w:t>
      </w:r>
      <w:r w:rsidR="0092537B" w:rsidRPr="00C766AC">
        <w:rPr>
          <w:rFonts w:ascii="Times New Roman" w:hAnsi="Times New Roman" w:cs="Times New Roman"/>
          <w:sz w:val="24"/>
          <w:szCs w:val="24"/>
        </w:rPr>
        <w:t>бульбарный парез</w:t>
      </w:r>
      <w:r w:rsidRPr="00C766AC">
        <w:rPr>
          <w:rFonts w:ascii="Times New Roman" w:hAnsi="Times New Roman" w:cs="Times New Roman"/>
          <w:sz w:val="24"/>
          <w:szCs w:val="24"/>
        </w:rPr>
        <w:t xml:space="preserve">), слабость дыхательных </w:t>
      </w:r>
      <w:r w:rsidR="0092537B" w:rsidRPr="00C766AC">
        <w:rPr>
          <w:rFonts w:ascii="Times New Roman" w:hAnsi="Times New Roman" w:cs="Times New Roman"/>
          <w:sz w:val="24"/>
          <w:szCs w:val="24"/>
        </w:rPr>
        <w:t xml:space="preserve">мышц </w:t>
      </w:r>
      <w:r w:rsidRPr="00C766AC">
        <w:rPr>
          <w:rFonts w:ascii="Times New Roman" w:hAnsi="Times New Roman" w:cs="Times New Roman"/>
          <w:sz w:val="24"/>
          <w:szCs w:val="24"/>
        </w:rPr>
        <w:t xml:space="preserve">или слабость сердечной мышцы (как </w:t>
      </w:r>
      <w:r w:rsidR="00FD035D" w:rsidRPr="00C766AC">
        <w:rPr>
          <w:rFonts w:ascii="Times New Roman" w:hAnsi="Times New Roman" w:cs="Times New Roman"/>
          <w:sz w:val="24"/>
          <w:szCs w:val="24"/>
        </w:rPr>
        <w:t xml:space="preserve">при болезни </w:t>
      </w:r>
      <w:proofErr w:type="spellStart"/>
      <w:r w:rsidR="00FD035D" w:rsidRPr="00C766AC">
        <w:rPr>
          <w:rFonts w:ascii="Times New Roman" w:hAnsi="Times New Roman" w:cs="Times New Roman"/>
          <w:sz w:val="24"/>
          <w:szCs w:val="24"/>
        </w:rPr>
        <w:t>мотонейрона</w:t>
      </w:r>
      <w:proofErr w:type="spellEnd"/>
      <w:r w:rsidR="00FD035D" w:rsidRPr="00C766AC">
        <w:rPr>
          <w:rFonts w:ascii="Times New Roman" w:hAnsi="Times New Roman" w:cs="Times New Roman"/>
          <w:sz w:val="24"/>
          <w:szCs w:val="24"/>
        </w:rPr>
        <w:t xml:space="preserve"> или некоторых миопатиях</w:t>
      </w:r>
      <w:r w:rsidRPr="00C766AC">
        <w:rPr>
          <w:rFonts w:ascii="Times New Roman" w:hAnsi="Times New Roman" w:cs="Times New Roman"/>
          <w:sz w:val="24"/>
          <w:szCs w:val="24"/>
        </w:rPr>
        <w:t xml:space="preserve">). Эти факторы увеличивают риск более тяжелого течения </w:t>
      </w:r>
      <w:proofErr w:type="spellStart"/>
      <w:r w:rsidR="00FD035D" w:rsidRPr="00C766AC">
        <w:rPr>
          <w:rFonts w:ascii="Times New Roman" w:hAnsi="Times New Roman" w:cs="Times New Roman"/>
          <w:sz w:val="24"/>
          <w:szCs w:val="24"/>
        </w:rPr>
        <w:t>короновирусной</w:t>
      </w:r>
      <w:proofErr w:type="spellEnd"/>
      <w:r w:rsidR="00FD035D" w:rsidRPr="00C766AC">
        <w:rPr>
          <w:rFonts w:ascii="Times New Roman" w:hAnsi="Times New Roman" w:cs="Times New Roman"/>
          <w:sz w:val="24"/>
          <w:szCs w:val="24"/>
        </w:rPr>
        <w:t xml:space="preserve"> инфекции</w:t>
      </w:r>
      <w:r w:rsidRPr="00C766AC">
        <w:rPr>
          <w:rFonts w:ascii="Times New Roman" w:hAnsi="Times New Roman" w:cs="Times New Roman"/>
          <w:sz w:val="24"/>
          <w:szCs w:val="24"/>
        </w:rPr>
        <w:t>.</w:t>
      </w:r>
    </w:p>
    <w:p w14:paraId="52E1BBC9" w14:textId="77777777" w:rsidR="00162B2E" w:rsidRPr="00C766AC" w:rsidRDefault="00162B2E" w:rsidP="00C766AC">
      <w:pPr>
        <w:spacing w:line="360" w:lineRule="auto"/>
        <w:ind w:firstLine="709"/>
        <w:contextualSpacing/>
        <w:jc w:val="both"/>
        <w:rPr>
          <w:rFonts w:ascii="Times New Roman" w:hAnsi="Times New Roman" w:cs="Times New Roman"/>
          <w:sz w:val="24"/>
          <w:szCs w:val="24"/>
        </w:rPr>
      </w:pPr>
    </w:p>
    <w:p w14:paraId="38EDF5DF" w14:textId="4138481C" w:rsidR="00162B2E" w:rsidRDefault="00162B2E" w:rsidP="00C766AC">
      <w:pPr>
        <w:spacing w:line="360" w:lineRule="auto"/>
        <w:ind w:firstLine="709"/>
        <w:contextualSpacing/>
        <w:jc w:val="both"/>
        <w:rPr>
          <w:rFonts w:ascii="Times New Roman" w:hAnsi="Times New Roman" w:cs="Times New Roman"/>
          <w:sz w:val="24"/>
          <w:szCs w:val="24"/>
        </w:rPr>
      </w:pPr>
      <w:r w:rsidRPr="00C766AC">
        <w:rPr>
          <w:rFonts w:ascii="Times New Roman" w:hAnsi="Times New Roman" w:cs="Times New Roman"/>
          <w:sz w:val="24"/>
          <w:szCs w:val="24"/>
        </w:rPr>
        <w:t xml:space="preserve">Многие пациенты с </w:t>
      </w:r>
      <w:r w:rsidR="00FD035D" w:rsidRPr="00C766AC">
        <w:rPr>
          <w:rFonts w:ascii="Times New Roman" w:hAnsi="Times New Roman" w:cs="Times New Roman"/>
          <w:sz w:val="24"/>
          <w:szCs w:val="24"/>
        </w:rPr>
        <w:t>иммунными заболеваниями нервной системы</w:t>
      </w:r>
      <w:r w:rsidRPr="00C766AC">
        <w:rPr>
          <w:rFonts w:ascii="Times New Roman" w:hAnsi="Times New Roman" w:cs="Times New Roman"/>
          <w:sz w:val="24"/>
          <w:szCs w:val="24"/>
        </w:rPr>
        <w:t xml:space="preserve"> получают иммунотерапию. Некоторые </w:t>
      </w:r>
      <w:r w:rsidR="00FD035D" w:rsidRPr="00C766AC">
        <w:rPr>
          <w:rFonts w:ascii="Times New Roman" w:hAnsi="Times New Roman" w:cs="Times New Roman"/>
          <w:sz w:val="24"/>
          <w:szCs w:val="24"/>
        </w:rPr>
        <w:t xml:space="preserve">виды </w:t>
      </w:r>
      <w:proofErr w:type="spellStart"/>
      <w:r w:rsidR="00FD035D" w:rsidRPr="00C766AC">
        <w:rPr>
          <w:rFonts w:ascii="Times New Roman" w:hAnsi="Times New Roman" w:cs="Times New Roman"/>
          <w:sz w:val="24"/>
          <w:szCs w:val="24"/>
        </w:rPr>
        <w:t>иммунотерапи</w:t>
      </w:r>
      <w:proofErr w:type="spellEnd"/>
      <w:r w:rsidR="00FD035D" w:rsidRPr="00C766AC">
        <w:rPr>
          <w:rFonts w:ascii="Times New Roman" w:hAnsi="Times New Roman" w:cs="Times New Roman"/>
          <w:sz w:val="24"/>
          <w:szCs w:val="24"/>
        </w:rPr>
        <w:t xml:space="preserve"> могут повышать</w:t>
      </w:r>
      <w:r w:rsidRPr="00C766AC">
        <w:rPr>
          <w:rFonts w:ascii="Times New Roman" w:hAnsi="Times New Roman" w:cs="Times New Roman"/>
          <w:sz w:val="24"/>
          <w:szCs w:val="24"/>
        </w:rPr>
        <w:t xml:space="preserve"> тяжесть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w:t>
      </w:r>
      <w:r w:rsidR="00FD035D" w:rsidRPr="00C766AC">
        <w:rPr>
          <w:rFonts w:ascii="Times New Roman" w:hAnsi="Times New Roman" w:cs="Times New Roman"/>
          <w:sz w:val="24"/>
          <w:szCs w:val="24"/>
        </w:rPr>
        <w:t xml:space="preserve"> инфекции</w:t>
      </w:r>
      <w:r w:rsidRPr="00C766AC">
        <w:rPr>
          <w:rFonts w:ascii="Times New Roman" w:hAnsi="Times New Roman" w:cs="Times New Roman"/>
          <w:sz w:val="24"/>
          <w:szCs w:val="24"/>
        </w:rPr>
        <w:t xml:space="preserve">. Дополнительный риск от </w:t>
      </w:r>
      <w:r w:rsidR="00FD035D" w:rsidRPr="00C766AC">
        <w:rPr>
          <w:rFonts w:ascii="Times New Roman" w:hAnsi="Times New Roman" w:cs="Times New Roman"/>
          <w:sz w:val="24"/>
          <w:szCs w:val="24"/>
        </w:rPr>
        <w:t xml:space="preserve">этого </w:t>
      </w:r>
      <w:r w:rsidRPr="00C766AC">
        <w:rPr>
          <w:rFonts w:ascii="Times New Roman" w:hAnsi="Times New Roman" w:cs="Times New Roman"/>
          <w:sz w:val="24"/>
          <w:szCs w:val="24"/>
        </w:rPr>
        <w:t>лечения не известен, однако существуют предположения</w:t>
      </w:r>
      <w:r w:rsidR="00FD035D" w:rsidRPr="00C766AC">
        <w:rPr>
          <w:rFonts w:ascii="Times New Roman" w:hAnsi="Times New Roman" w:cs="Times New Roman"/>
          <w:sz w:val="24"/>
          <w:szCs w:val="24"/>
        </w:rPr>
        <w:t>,</w:t>
      </w:r>
      <w:r w:rsidRPr="00C766AC">
        <w:rPr>
          <w:rFonts w:ascii="Times New Roman" w:hAnsi="Times New Roman" w:cs="Times New Roman"/>
          <w:sz w:val="24"/>
          <w:szCs w:val="24"/>
        </w:rPr>
        <w:t xml:space="preserve"> что риск остановки терапии для </w:t>
      </w:r>
      <w:r w:rsidR="006326FC" w:rsidRPr="00C766AC">
        <w:rPr>
          <w:rFonts w:ascii="Times New Roman" w:hAnsi="Times New Roman" w:cs="Times New Roman"/>
          <w:sz w:val="24"/>
          <w:szCs w:val="24"/>
        </w:rPr>
        <w:t xml:space="preserve">некоторых </w:t>
      </w:r>
      <w:r w:rsidRPr="00C766AC">
        <w:rPr>
          <w:rFonts w:ascii="Times New Roman" w:hAnsi="Times New Roman" w:cs="Times New Roman"/>
          <w:sz w:val="24"/>
          <w:szCs w:val="24"/>
        </w:rPr>
        <w:t xml:space="preserve">пациентов </w:t>
      </w:r>
      <w:r w:rsidR="006326FC" w:rsidRPr="00C766AC">
        <w:rPr>
          <w:rFonts w:ascii="Times New Roman" w:hAnsi="Times New Roman" w:cs="Times New Roman"/>
          <w:sz w:val="24"/>
          <w:szCs w:val="24"/>
        </w:rPr>
        <w:t>может быть</w:t>
      </w:r>
      <w:r w:rsidRPr="00C766AC">
        <w:rPr>
          <w:rFonts w:ascii="Times New Roman" w:hAnsi="Times New Roman" w:cs="Times New Roman"/>
          <w:sz w:val="24"/>
          <w:szCs w:val="24"/>
        </w:rPr>
        <w:t xml:space="preserve"> высоким</w:t>
      </w:r>
      <w:r w:rsidR="006326FC" w:rsidRPr="00C766AC">
        <w:rPr>
          <w:rFonts w:ascii="Times New Roman" w:hAnsi="Times New Roman" w:cs="Times New Roman"/>
          <w:sz w:val="24"/>
          <w:szCs w:val="24"/>
        </w:rPr>
        <w:t>,</w:t>
      </w:r>
      <w:r w:rsidRPr="00C766AC">
        <w:rPr>
          <w:rFonts w:ascii="Times New Roman" w:hAnsi="Times New Roman" w:cs="Times New Roman"/>
          <w:sz w:val="24"/>
          <w:szCs w:val="24"/>
        </w:rPr>
        <w:t xml:space="preserve"> и исключения</w:t>
      </w:r>
      <w:r w:rsidR="006326FC" w:rsidRPr="00C766AC">
        <w:rPr>
          <w:rFonts w:ascii="Times New Roman" w:hAnsi="Times New Roman" w:cs="Times New Roman"/>
          <w:sz w:val="24"/>
          <w:szCs w:val="24"/>
        </w:rPr>
        <w:t>, при</w:t>
      </w:r>
      <w:r w:rsidRPr="00C766AC">
        <w:rPr>
          <w:rFonts w:ascii="Times New Roman" w:hAnsi="Times New Roman" w:cs="Times New Roman"/>
          <w:sz w:val="24"/>
          <w:szCs w:val="24"/>
        </w:rPr>
        <w:t xml:space="preserve"> которых меры подобного рода применяются</w:t>
      </w:r>
      <w:r w:rsidR="006326FC" w:rsidRPr="00C766AC">
        <w:rPr>
          <w:rFonts w:ascii="Times New Roman" w:hAnsi="Times New Roman" w:cs="Times New Roman"/>
          <w:sz w:val="24"/>
          <w:szCs w:val="24"/>
        </w:rPr>
        <w:t>,</w:t>
      </w:r>
      <w:r w:rsidRPr="00C766AC">
        <w:rPr>
          <w:rFonts w:ascii="Times New Roman" w:hAnsi="Times New Roman" w:cs="Times New Roman"/>
          <w:sz w:val="24"/>
          <w:szCs w:val="24"/>
        </w:rPr>
        <w:t xml:space="preserve"> могут </w:t>
      </w:r>
      <w:r w:rsidR="006326FC" w:rsidRPr="00C766AC">
        <w:rPr>
          <w:rFonts w:ascii="Times New Roman" w:hAnsi="Times New Roman" w:cs="Times New Roman"/>
          <w:sz w:val="24"/>
          <w:szCs w:val="24"/>
        </w:rPr>
        <w:t>иметь негативные последствия</w:t>
      </w:r>
      <w:r w:rsidRPr="00C766AC">
        <w:rPr>
          <w:rFonts w:ascii="Times New Roman" w:hAnsi="Times New Roman" w:cs="Times New Roman"/>
          <w:sz w:val="24"/>
          <w:szCs w:val="24"/>
        </w:rPr>
        <w:t xml:space="preserve">.  </w:t>
      </w:r>
    </w:p>
    <w:p w14:paraId="31E26715" w14:textId="77777777" w:rsidR="00B83D34" w:rsidRDefault="00B83D34" w:rsidP="00C766AC">
      <w:pPr>
        <w:spacing w:line="360" w:lineRule="auto"/>
        <w:ind w:firstLine="709"/>
        <w:contextualSpacing/>
        <w:jc w:val="both"/>
        <w:rPr>
          <w:rFonts w:ascii="Times New Roman" w:hAnsi="Times New Roman" w:cs="Times New Roman"/>
          <w:sz w:val="24"/>
          <w:szCs w:val="24"/>
        </w:rPr>
      </w:pPr>
    </w:p>
    <w:p w14:paraId="5599623A" w14:textId="77777777" w:rsidR="00B83D34" w:rsidRDefault="00B83D34" w:rsidP="00C766AC">
      <w:pPr>
        <w:spacing w:line="360" w:lineRule="auto"/>
        <w:ind w:firstLine="709"/>
        <w:contextualSpacing/>
        <w:jc w:val="both"/>
        <w:rPr>
          <w:rFonts w:ascii="Times New Roman" w:hAnsi="Times New Roman" w:cs="Times New Roman"/>
          <w:sz w:val="24"/>
          <w:szCs w:val="24"/>
        </w:rPr>
      </w:pPr>
    </w:p>
    <w:p w14:paraId="785A1D7D" w14:textId="77777777" w:rsidR="00B83D34" w:rsidRPr="00C766AC" w:rsidRDefault="00B83D34" w:rsidP="00C766AC">
      <w:pPr>
        <w:spacing w:line="360" w:lineRule="auto"/>
        <w:ind w:firstLine="709"/>
        <w:contextualSpacing/>
        <w:jc w:val="both"/>
        <w:rPr>
          <w:rFonts w:ascii="Times New Roman" w:hAnsi="Times New Roman" w:cs="Times New Roman"/>
          <w:sz w:val="24"/>
          <w:szCs w:val="24"/>
        </w:rPr>
      </w:pPr>
    </w:p>
    <w:p w14:paraId="1BFE3C6A" w14:textId="77777777" w:rsidR="00162B2E" w:rsidRPr="00C766AC" w:rsidRDefault="00162B2E" w:rsidP="00C766AC">
      <w:pPr>
        <w:spacing w:line="360" w:lineRule="auto"/>
        <w:ind w:firstLine="709"/>
        <w:contextualSpacing/>
        <w:jc w:val="both"/>
        <w:rPr>
          <w:rFonts w:ascii="Times New Roman" w:hAnsi="Times New Roman" w:cs="Times New Roman"/>
          <w:sz w:val="24"/>
          <w:szCs w:val="24"/>
        </w:rPr>
      </w:pPr>
    </w:p>
    <w:p w14:paraId="03605E2B" w14:textId="2C5072B2" w:rsidR="00162B2E" w:rsidRPr="00C766AC" w:rsidRDefault="00162B2E" w:rsidP="00C766AC">
      <w:pPr>
        <w:spacing w:line="360" w:lineRule="auto"/>
        <w:ind w:firstLine="709"/>
        <w:contextualSpacing/>
        <w:jc w:val="both"/>
        <w:rPr>
          <w:rFonts w:ascii="Times New Roman" w:hAnsi="Times New Roman" w:cs="Times New Roman"/>
          <w:sz w:val="24"/>
          <w:szCs w:val="24"/>
          <w:u w:val="single"/>
        </w:rPr>
      </w:pPr>
      <w:r w:rsidRPr="00C766AC">
        <w:rPr>
          <w:rFonts w:ascii="Times New Roman" w:hAnsi="Times New Roman" w:cs="Times New Roman"/>
          <w:sz w:val="24"/>
          <w:szCs w:val="24"/>
          <w:u w:val="single"/>
        </w:rPr>
        <w:lastRenderedPageBreak/>
        <w:t>Общие рекомендации</w:t>
      </w:r>
      <w:r w:rsidR="006326FC" w:rsidRPr="00C766AC">
        <w:rPr>
          <w:rFonts w:ascii="Times New Roman" w:hAnsi="Times New Roman" w:cs="Times New Roman"/>
          <w:sz w:val="24"/>
          <w:szCs w:val="24"/>
          <w:u w:val="single"/>
        </w:rPr>
        <w:t>,</w:t>
      </w:r>
      <w:r w:rsidRPr="00C766AC">
        <w:rPr>
          <w:rFonts w:ascii="Times New Roman" w:hAnsi="Times New Roman" w:cs="Times New Roman"/>
          <w:sz w:val="24"/>
          <w:szCs w:val="24"/>
          <w:u w:val="single"/>
        </w:rPr>
        <w:t xml:space="preserve"> связанные с </w:t>
      </w:r>
      <w:proofErr w:type="spellStart"/>
      <w:r w:rsidRPr="00C766AC">
        <w:rPr>
          <w:rFonts w:ascii="Times New Roman" w:hAnsi="Times New Roman" w:cs="Times New Roman"/>
          <w:sz w:val="24"/>
          <w:szCs w:val="24"/>
          <w:u w:val="single"/>
        </w:rPr>
        <w:t>им</w:t>
      </w:r>
      <w:r w:rsidR="006326FC" w:rsidRPr="00C766AC">
        <w:rPr>
          <w:rFonts w:ascii="Times New Roman" w:hAnsi="Times New Roman" w:cs="Times New Roman"/>
          <w:sz w:val="24"/>
          <w:szCs w:val="24"/>
          <w:u w:val="single"/>
        </w:rPr>
        <w:t>м</w:t>
      </w:r>
      <w:r w:rsidRPr="00C766AC">
        <w:rPr>
          <w:rFonts w:ascii="Times New Roman" w:hAnsi="Times New Roman" w:cs="Times New Roman"/>
          <w:sz w:val="24"/>
          <w:szCs w:val="24"/>
          <w:u w:val="single"/>
        </w:rPr>
        <w:t>уносупрессией</w:t>
      </w:r>
      <w:proofErr w:type="spellEnd"/>
      <w:r w:rsidR="006326FC" w:rsidRPr="00C766AC">
        <w:rPr>
          <w:rFonts w:ascii="Times New Roman" w:hAnsi="Times New Roman" w:cs="Times New Roman"/>
          <w:sz w:val="24"/>
          <w:szCs w:val="24"/>
          <w:u w:val="single"/>
        </w:rPr>
        <w:t>,</w:t>
      </w:r>
      <w:r w:rsidRPr="00C766AC">
        <w:rPr>
          <w:rFonts w:ascii="Times New Roman" w:hAnsi="Times New Roman" w:cs="Times New Roman"/>
          <w:sz w:val="24"/>
          <w:szCs w:val="24"/>
          <w:u w:val="single"/>
        </w:rPr>
        <w:t xml:space="preserve"> у неврологических пациентов </w:t>
      </w:r>
      <w:r w:rsidRPr="00A71C6E">
        <w:rPr>
          <w:rFonts w:ascii="Times New Roman" w:hAnsi="Times New Roman" w:cs="Times New Roman"/>
          <w:b/>
          <w:sz w:val="24"/>
          <w:szCs w:val="24"/>
          <w:u w:val="single"/>
        </w:rPr>
        <w:t>без</w:t>
      </w:r>
      <w:r w:rsidRPr="00C766AC">
        <w:rPr>
          <w:rFonts w:ascii="Times New Roman" w:hAnsi="Times New Roman" w:cs="Times New Roman"/>
          <w:sz w:val="24"/>
          <w:szCs w:val="24"/>
          <w:u w:val="single"/>
        </w:rPr>
        <w:t xml:space="preserve"> симптомов инфекции COVID-19   </w:t>
      </w:r>
    </w:p>
    <w:p w14:paraId="230938D1" w14:textId="194E022B" w:rsidR="00162B2E" w:rsidRPr="00C766AC" w:rsidRDefault="00162B2E" w:rsidP="00C766AC">
      <w:pPr>
        <w:pStyle w:val="a6"/>
        <w:numPr>
          <w:ilvl w:val="0"/>
          <w:numId w:val="4"/>
        </w:numPr>
        <w:spacing w:after="160" w:line="360" w:lineRule="auto"/>
        <w:jc w:val="both"/>
        <w:rPr>
          <w:rFonts w:ascii="Times New Roman" w:hAnsi="Times New Roman" w:cs="Times New Roman"/>
          <w:sz w:val="24"/>
          <w:szCs w:val="24"/>
          <w:u w:val="single"/>
        </w:rPr>
      </w:pPr>
      <w:r w:rsidRPr="00C766AC">
        <w:rPr>
          <w:rFonts w:ascii="Times New Roman" w:hAnsi="Times New Roman" w:cs="Times New Roman"/>
          <w:sz w:val="24"/>
          <w:szCs w:val="24"/>
        </w:rPr>
        <w:t xml:space="preserve">Пациенты с неврологическими заболеваниями не должны </w:t>
      </w:r>
      <w:r w:rsidR="006326FC" w:rsidRPr="00C766AC">
        <w:rPr>
          <w:rFonts w:ascii="Times New Roman" w:hAnsi="Times New Roman" w:cs="Times New Roman"/>
          <w:sz w:val="24"/>
          <w:szCs w:val="24"/>
        </w:rPr>
        <w:t>прекращать прием лекарственных препаратов или нарушать схему приема</w:t>
      </w:r>
      <w:r w:rsidRPr="00C766AC">
        <w:rPr>
          <w:rFonts w:ascii="Times New Roman" w:hAnsi="Times New Roman" w:cs="Times New Roman"/>
          <w:sz w:val="24"/>
          <w:szCs w:val="24"/>
        </w:rPr>
        <w:t xml:space="preserve"> без предварительного обсуждения </w:t>
      </w:r>
      <w:r w:rsidR="006326FC" w:rsidRPr="00C766AC">
        <w:rPr>
          <w:rFonts w:ascii="Times New Roman" w:hAnsi="Times New Roman" w:cs="Times New Roman"/>
          <w:sz w:val="24"/>
          <w:szCs w:val="24"/>
        </w:rPr>
        <w:t>с неврологом</w:t>
      </w:r>
      <w:r w:rsidRPr="00C766AC">
        <w:rPr>
          <w:rFonts w:ascii="Times New Roman" w:hAnsi="Times New Roman" w:cs="Times New Roman"/>
          <w:sz w:val="24"/>
          <w:szCs w:val="24"/>
        </w:rPr>
        <w:t>.</w:t>
      </w:r>
    </w:p>
    <w:p w14:paraId="33D56F4F" w14:textId="2E50D7F3" w:rsidR="00162B2E" w:rsidRPr="00C766AC" w:rsidRDefault="006326FC" w:rsidP="00C766AC">
      <w:pPr>
        <w:pStyle w:val="a6"/>
        <w:numPr>
          <w:ilvl w:val="0"/>
          <w:numId w:val="4"/>
        </w:numPr>
        <w:spacing w:after="160" w:line="360" w:lineRule="auto"/>
        <w:jc w:val="both"/>
        <w:rPr>
          <w:rFonts w:ascii="Times New Roman" w:hAnsi="Times New Roman" w:cs="Times New Roman"/>
          <w:sz w:val="24"/>
          <w:szCs w:val="24"/>
          <w:u w:val="single"/>
        </w:rPr>
      </w:pPr>
      <w:r w:rsidRPr="00C766AC">
        <w:rPr>
          <w:rFonts w:ascii="Times New Roman" w:hAnsi="Times New Roman" w:cs="Times New Roman"/>
          <w:sz w:val="24"/>
          <w:szCs w:val="24"/>
        </w:rPr>
        <w:t xml:space="preserve">Пациенты, принимающие </w:t>
      </w:r>
      <w:proofErr w:type="spellStart"/>
      <w:r w:rsidRPr="00A71C6E">
        <w:rPr>
          <w:rFonts w:ascii="Times New Roman" w:hAnsi="Times New Roman" w:cs="Times New Roman"/>
          <w:b/>
          <w:sz w:val="24"/>
          <w:szCs w:val="24"/>
        </w:rPr>
        <w:t>азатиоприн</w:t>
      </w:r>
      <w:proofErr w:type="spellEnd"/>
      <w:r w:rsidRPr="00A71C6E">
        <w:rPr>
          <w:rFonts w:ascii="Times New Roman" w:hAnsi="Times New Roman" w:cs="Times New Roman"/>
          <w:b/>
          <w:sz w:val="24"/>
          <w:szCs w:val="24"/>
        </w:rPr>
        <w:t xml:space="preserve">, </w:t>
      </w:r>
      <w:proofErr w:type="spellStart"/>
      <w:r w:rsidRPr="00A71C6E">
        <w:rPr>
          <w:rFonts w:ascii="Times New Roman" w:hAnsi="Times New Roman" w:cs="Times New Roman"/>
          <w:b/>
          <w:sz w:val="24"/>
          <w:szCs w:val="24"/>
        </w:rPr>
        <w:t>микофенолат</w:t>
      </w:r>
      <w:proofErr w:type="spellEnd"/>
      <w:r w:rsidRPr="00A71C6E">
        <w:rPr>
          <w:rFonts w:ascii="Times New Roman" w:hAnsi="Times New Roman" w:cs="Times New Roman"/>
          <w:b/>
          <w:sz w:val="24"/>
          <w:szCs w:val="24"/>
        </w:rPr>
        <w:t xml:space="preserve"> </w:t>
      </w:r>
      <w:proofErr w:type="spellStart"/>
      <w:r w:rsidRPr="00A71C6E">
        <w:rPr>
          <w:rFonts w:ascii="Times New Roman" w:hAnsi="Times New Roman" w:cs="Times New Roman"/>
          <w:b/>
          <w:sz w:val="24"/>
          <w:szCs w:val="24"/>
        </w:rPr>
        <w:t>мофетил</w:t>
      </w:r>
      <w:proofErr w:type="spellEnd"/>
      <w:r w:rsidRPr="00A71C6E">
        <w:rPr>
          <w:rFonts w:ascii="Times New Roman" w:hAnsi="Times New Roman" w:cs="Times New Roman"/>
          <w:b/>
          <w:sz w:val="24"/>
          <w:szCs w:val="24"/>
        </w:rPr>
        <w:t xml:space="preserve">, </w:t>
      </w:r>
      <w:proofErr w:type="spellStart"/>
      <w:r w:rsidRPr="00A71C6E">
        <w:rPr>
          <w:rFonts w:ascii="Times New Roman" w:hAnsi="Times New Roman" w:cs="Times New Roman"/>
          <w:b/>
          <w:sz w:val="24"/>
          <w:szCs w:val="24"/>
        </w:rPr>
        <w:t>метотрексат</w:t>
      </w:r>
      <w:proofErr w:type="spellEnd"/>
      <w:r w:rsidR="00B83D34">
        <w:rPr>
          <w:rFonts w:ascii="Times New Roman" w:hAnsi="Times New Roman" w:cs="Times New Roman"/>
          <w:sz w:val="24"/>
          <w:szCs w:val="24"/>
        </w:rPr>
        <w:t xml:space="preserve"> с или без </w:t>
      </w:r>
      <w:r w:rsidR="00B83D34" w:rsidRPr="00A71C6E">
        <w:rPr>
          <w:rFonts w:ascii="Times New Roman" w:hAnsi="Times New Roman" w:cs="Times New Roman"/>
          <w:b/>
          <w:sz w:val="24"/>
          <w:szCs w:val="24"/>
        </w:rPr>
        <w:t>предни</w:t>
      </w:r>
      <w:r w:rsidR="00162B2E" w:rsidRPr="00A71C6E">
        <w:rPr>
          <w:rFonts w:ascii="Times New Roman" w:hAnsi="Times New Roman" w:cs="Times New Roman"/>
          <w:b/>
          <w:sz w:val="24"/>
          <w:szCs w:val="24"/>
        </w:rPr>
        <w:t>золона</w:t>
      </w:r>
      <w:r w:rsidRPr="00C766AC">
        <w:rPr>
          <w:rFonts w:ascii="Times New Roman" w:hAnsi="Times New Roman" w:cs="Times New Roman"/>
          <w:sz w:val="24"/>
          <w:szCs w:val="24"/>
        </w:rPr>
        <w:t>,</w:t>
      </w:r>
      <w:r w:rsidR="00162B2E" w:rsidRPr="00C766AC">
        <w:rPr>
          <w:rFonts w:ascii="Times New Roman" w:hAnsi="Times New Roman" w:cs="Times New Roman"/>
          <w:sz w:val="24"/>
          <w:szCs w:val="24"/>
        </w:rPr>
        <w:t xml:space="preserve"> должны продолжать принимать лекарства как обычно. Доказательства весьма ограничены, однако данные препараты могут увеличить риск заболевания инфекцией </w:t>
      </w:r>
      <w:r w:rsidR="00162B2E" w:rsidRPr="00C766AC">
        <w:rPr>
          <w:rFonts w:ascii="Times New Roman" w:hAnsi="Times New Roman" w:cs="Times New Roman"/>
          <w:sz w:val="24"/>
          <w:szCs w:val="24"/>
          <w:lang w:val="en-US"/>
        </w:rPr>
        <w:t>COVID</w:t>
      </w:r>
      <w:r w:rsidR="00162B2E" w:rsidRPr="00C766AC">
        <w:rPr>
          <w:rFonts w:ascii="Times New Roman" w:hAnsi="Times New Roman" w:cs="Times New Roman"/>
          <w:sz w:val="24"/>
          <w:szCs w:val="24"/>
        </w:rPr>
        <w:t>-19 и риск возникновения осложнений. Однако, практически в большинстве случаев</w:t>
      </w:r>
      <w:r w:rsidRPr="00C766AC">
        <w:rPr>
          <w:rFonts w:ascii="Times New Roman" w:hAnsi="Times New Roman" w:cs="Times New Roman"/>
          <w:sz w:val="24"/>
          <w:szCs w:val="24"/>
        </w:rPr>
        <w:t>,</w:t>
      </w:r>
      <w:r w:rsidR="00162B2E" w:rsidRPr="00C766AC">
        <w:rPr>
          <w:rFonts w:ascii="Times New Roman" w:hAnsi="Times New Roman" w:cs="Times New Roman"/>
          <w:sz w:val="24"/>
          <w:szCs w:val="24"/>
        </w:rPr>
        <w:t xml:space="preserve"> риск перевешивает преимущество медикаментозной терапии</w:t>
      </w:r>
      <w:r w:rsidRPr="00C766AC">
        <w:rPr>
          <w:rFonts w:ascii="Times New Roman" w:hAnsi="Times New Roman" w:cs="Times New Roman"/>
          <w:sz w:val="24"/>
          <w:szCs w:val="24"/>
        </w:rPr>
        <w:t xml:space="preserve"> </w:t>
      </w:r>
      <w:r w:rsidR="00162B2E" w:rsidRPr="00C766AC">
        <w:rPr>
          <w:rFonts w:ascii="Times New Roman" w:hAnsi="Times New Roman" w:cs="Times New Roman"/>
          <w:sz w:val="24"/>
          <w:szCs w:val="24"/>
        </w:rPr>
        <w:t xml:space="preserve">и уменьшает шансы рецидивов неврологических заболеваний. </w:t>
      </w:r>
    </w:p>
    <w:p w14:paraId="1E1C0B2F" w14:textId="3A0CD5C0" w:rsidR="00162B2E" w:rsidRPr="00A71C6E" w:rsidRDefault="00162B2E" w:rsidP="00C766AC">
      <w:pPr>
        <w:pStyle w:val="a6"/>
        <w:numPr>
          <w:ilvl w:val="0"/>
          <w:numId w:val="4"/>
        </w:numPr>
        <w:spacing w:after="160" w:line="360" w:lineRule="auto"/>
        <w:jc w:val="both"/>
        <w:rPr>
          <w:rFonts w:ascii="Times New Roman" w:hAnsi="Times New Roman" w:cs="Times New Roman"/>
          <w:b/>
          <w:sz w:val="24"/>
          <w:szCs w:val="24"/>
          <w:u w:val="single"/>
        </w:rPr>
      </w:pPr>
      <w:r w:rsidRPr="00A71C6E">
        <w:rPr>
          <w:rFonts w:ascii="Times New Roman" w:hAnsi="Times New Roman" w:cs="Times New Roman"/>
          <w:b/>
          <w:sz w:val="24"/>
          <w:szCs w:val="24"/>
        </w:rPr>
        <w:t>Для пациентов</w:t>
      </w:r>
      <w:r w:rsidR="008840E4" w:rsidRPr="00A71C6E">
        <w:rPr>
          <w:rFonts w:ascii="Times New Roman" w:hAnsi="Times New Roman" w:cs="Times New Roman"/>
          <w:b/>
          <w:sz w:val="24"/>
          <w:szCs w:val="24"/>
        </w:rPr>
        <w:t>,</w:t>
      </w:r>
      <w:r w:rsidRPr="00A71C6E">
        <w:rPr>
          <w:rFonts w:ascii="Times New Roman" w:hAnsi="Times New Roman" w:cs="Times New Roman"/>
          <w:b/>
          <w:sz w:val="24"/>
          <w:szCs w:val="24"/>
        </w:rPr>
        <w:t xml:space="preserve"> которые принимают </w:t>
      </w:r>
      <w:proofErr w:type="spellStart"/>
      <w:r w:rsidRPr="00A71C6E">
        <w:rPr>
          <w:rFonts w:ascii="Times New Roman" w:hAnsi="Times New Roman" w:cs="Times New Roman"/>
          <w:b/>
          <w:sz w:val="24"/>
          <w:szCs w:val="24"/>
        </w:rPr>
        <w:t>иммуносупрессивные</w:t>
      </w:r>
      <w:proofErr w:type="spellEnd"/>
      <w:r w:rsidRPr="00A71C6E">
        <w:rPr>
          <w:rFonts w:ascii="Times New Roman" w:hAnsi="Times New Roman" w:cs="Times New Roman"/>
          <w:b/>
          <w:sz w:val="24"/>
          <w:szCs w:val="24"/>
        </w:rPr>
        <w:t xml:space="preserve"> </w:t>
      </w:r>
      <w:r w:rsidR="008840E4" w:rsidRPr="00A71C6E">
        <w:rPr>
          <w:rFonts w:ascii="Times New Roman" w:hAnsi="Times New Roman" w:cs="Times New Roman"/>
          <w:b/>
          <w:sz w:val="24"/>
          <w:szCs w:val="24"/>
        </w:rPr>
        <w:t xml:space="preserve">препараты </w:t>
      </w:r>
      <w:proofErr w:type="spellStart"/>
      <w:r w:rsidR="008840E4" w:rsidRPr="00A71C6E">
        <w:rPr>
          <w:rFonts w:ascii="Times New Roman" w:hAnsi="Times New Roman" w:cs="Times New Roman"/>
          <w:b/>
          <w:sz w:val="24"/>
          <w:szCs w:val="24"/>
        </w:rPr>
        <w:t>а</w:t>
      </w:r>
      <w:r w:rsidRPr="00A71C6E">
        <w:rPr>
          <w:rFonts w:ascii="Times New Roman" w:hAnsi="Times New Roman" w:cs="Times New Roman"/>
          <w:b/>
          <w:sz w:val="24"/>
          <w:szCs w:val="24"/>
        </w:rPr>
        <w:t>затиоприн</w:t>
      </w:r>
      <w:proofErr w:type="spellEnd"/>
      <w:r w:rsidRPr="00A71C6E">
        <w:rPr>
          <w:rFonts w:ascii="Times New Roman" w:hAnsi="Times New Roman" w:cs="Times New Roman"/>
          <w:b/>
          <w:sz w:val="24"/>
          <w:szCs w:val="24"/>
        </w:rPr>
        <w:t xml:space="preserve">, </w:t>
      </w:r>
      <w:proofErr w:type="spellStart"/>
      <w:r w:rsidR="008840E4" w:rsidRPr="00A71C6E">
        <w:rPr>
          <w:rFonts w:ascii="Times New Roman" w:hAnsi="Times New Roman" w:cs="Times New Roman"/>
          <w:b/>
          <w:sz w:val="24"/>
          <w:szCs w:val="24"/>
        </w:rPr>
        <w:t>м</w:t>
      </w:r>
      <w:r w:rsidRPr="00A71C6E">
        <w:rPr>
          <w:rFonts w:ascii="Times New Roman" w:hAnsi="Times New Roman" w:cs="Times New Roman"/>
          <w:b/>
          <w:sz w:val="24"/>
          <w:szCs w:val="24"/>
        </w:rPr>
        <w:t>икофенолата</w:t>
      </w:r>
      <w:proofErr w:type="spellEnd"/>
      <w:r w:rsidRPr="00A71C6E">
        <w:rPr>
          <w:rFonts w:ascii="Times New Roman" w:hAnsi="Times New Roman" w:cs="Times New Roman"/>
          <w:b/>
          <w:sz w:val="24"/>
          <w:szCs w:val="24"/>
        </w:rPr>
        <w:t xml:space="preserve"> </w:t>
      </w:r>
      <w:proofErr w:type="spellStart"/>
      <w:r w:rsidRPr="00A71C6E">
        <w:rPr>
          <w:rFonts w:ascii="Times New Roman" w:hAnsi="Times New Roman" w:cs="Times New Roman"/>
          <w:b/>
          <w:sz w:val="24"/>
          <w:szCs w:val="24"/>
        </w:rPr>
        <w:t>мофети</w:t>
      </w:r>
      <w:r w:rsidR="008840E4" w:rsidRPr="00A71C6E">
        <w:rPr>
          <w:rFonts w:ascii="Times New Roman" w:hAnsi="Times New Roman" w:cs="Times New Roman"/>
          <w:b/>
          <w:sz w:val="24"/>
          <w:szCs w:val="24"/>
        </w:rPr>
        <w:t>л</w:t>
      </w:r>
      <w:proofErr w:type="spellEnd"/>
      <w:r w:rsidR="008840E4" w:rsidRPr="00A71C6E">
        <w:rPr>
          <w:rFonts w:ascii="Times New Roman" w:hAnsi="Times New Roman" w:cs="Times New Roman"/>
          <w:b/>
          <w:sz w:val="24"/>
          <w:szCs w:val="24"/>
        </w:rPr>
        <w:t xml:space="preserve">, </w:t>
      </w:r>
      <w:proofErr w:type="spellStart"/>
      <w:r w:rsidR="008840E4" w:rsidRPr="00A71C6E">
        <w:rPr>
          <w:rFonts w:ascii="Times New Roman" w:hAnsi="Times New Roman" w:cs="Times New Roman"/>
          <w:b/>
          <w:sz w:val="24"/>
          <w:szCs w:val="24"/>
        </w:rPr>
        <w:t>метотрексат</w:t>
      </w:r>
      <w:proofErr w:type="spellEnd"/>
      <w:r w:rsidRPr="00A71C6E">
        <w:rPr>
          <w:rFonts w:ascii="Times New Roman" w:hAnsi="Times New Roman" w:cs="Times New Roman"/>
          <w:b/>
          <w:sz w:val="24"/>
          <w:szCs w:val="24"/>
        </w:rPr>
        <w:t xml:space="preserve"> </w:t>
      </w:r>
      <w:r w:rsidR="008840E4" w:rsidRPr="00A71C6E">
        <w:rPr>
          <w:rFonts w:ascii="Times New Roman" w:hAnsi="Times New Roman" w:cs="Times New Roman"/>
          <w:b/>
          <w:sz w:val="24"/>
          <w:szCs w:val="24"/>
        </w:rPr>
        <w:t>совместно с предни</w:t>
      </w:r>
      <w:r w:rsidRPr="00A71C6E">
        <w:rPr>
          <w:rFonts w:ascii="Times New Roman" w:hAnsi="Times New Roman" w:cs="Times New Roman"/>
          <w:b/>
          <w:sz w:val="24"/>
          <w:szCs w:val="24"/>
        </w:rPr>
        <w:t>золоном</w:t>
      </w:r>
      <w:r w:rsidR="008840E4" w:rsidRPr="00A71C6E">
        <w:rPr>
          <w:rFonts w:ascii="Times New Roman" w:hAnsi="Times New Roman" w:cs="Times New Roman"/>
          <w:b/>
          <w:sz w:val="24"/>
          <w:szCs w:val="24"/>
        </w:rPr>
        <w:t>,</w:t>
      </w:r>
      <w:r w:rsidRPr="00A71C6E">
        <w:rPr>
          <w:rFonts w:ascii="Times New Roman" w:hAnsi="Times New Roman" w:cs="Times New Roman"/>
          <w:b/>
          <w:sz w:val="24"/>
          <w:szCs w:val="24"/>
        </w:rPr>
        <w:t xml:space="preserve"> находятся в группе повышенного риска. Уровень риска </w:t>
      </w:r>
      <w:r w:rsidR="008840E4" w:rsidRPr="00A71C6E">
        <w:rPr>
          <w:rFonts w:ascii="Times New Roman" w:hAnsi="Times New Roman" w:cs="Times New Roman"/>
          <w:b/>
          <w:sz w:val="24"/>
          <w:szCs w:val="24"/>
        </w:rPr>
        <w:t>не ясен, однако, каждый из этих препаратов совместно с преднизолоном</w:t>
      </w:r>
      <w:r w:rsidRPr="00A71C6E">
        <w:rPr>
          <w:rFonts w:ascii="Times New Roman" w:hAnsi="Times New Roman" w:cs="Times New Roman"/>
          <w:b/>
          <w:sz w:val="24"/>
          <w:szCs w:val="24"/>
        </w:rPr>
        <w:t xml:space="preserve"> в дозировке 20 мг или более </w:t>
      </w:r>
      <w:r w:rsidR="008840E4" w:rsidRPr="00A71C6E">
        <w:rPr>
          <w:rFonts w:ascii="Times New Roman" w:hAnsi="Times New Roman" w:cs="Times New Roman"/>
          <w:b/>
          <w:sz w:val="24"/>
          <w:szCs w:val="24"/>
        </w:rPr>
        <w:t>дают повышенный риск</w:t>
      </w:r>
      <w:r w:rsidRPr="00A71C6E">
        <w:rPr>
          <w:rFonts w:ascii="Times New Roman" w:hAnsi="Times New Roman" w:cs="Times New Roman"/>
          <w:b/>
          <w:sz w:val="24"/>
          <w:szCs w:val="24"/>
        </w:rPr>
        <w:t>, данной категории пациентов рекомендуется самоизоляция.</w:t>
      </w:r>
    </w:p>
    <w:p w14:paraId="3227AE06" w14:textId="430AAECE" w:rsidR="008840E4" w:rsidRPr="00C766AC" w:rsidRDefault="008840E4" w:rsidP="00C766AC">
      <w:pPr>
        <w:pStyle w:val="a6"/>
        <w:numPr>
          <w:ilvl w:val="0"/>
          <w:numId w:val="4"/>
        </w:numPr>
        <w:spacing w:line="360" w:lineRule="auto"/>
        <w:jc w:val="both"/>
        <w:rPr>
          <w:rFonts w:ascii="Times New Roman" w:hAnsi="Times New Roman" w:cs="Times New Roman"/>
          <w:sz w:val="24"/>
          <w:szCs w:val="24"/>
        </w:rPr>
      </w:pPr>
      <w:proofErr w:type="spellStart"/>
      <w:r w:rsidRPr="00A71C6E">
        <w:rPr>
          <w:rFonts w:ascii="Times New Roman" w:hAnsi="Times New Roman" w:cs="Times New Roman"/>
          <w:b/>
          <w:sz w:val="24"/>
          <w:szCs w:val="24"/>
        </w:rPr>
        <w:t>Инфликсимаб</w:t>
      </w:r>
      <w:proofErr w:type="spellEnd"/>
      <w:r w:rsidRPr="00A71C6E">
        <w:rPr>
          <w:rFonts w:ascii="Times New Roman" w:hAnsi="Times New Roman" w:cs="Times New Roman"/>
          <w:b/>
          <w:sz w:val="24"/>
          <w:szCs w:val="24"/>
        </w:rPr>
        <w:t>/</w:t>
      </w:r>
      <w:proofErr w:type="spellStart"/>
      <w:r w:rsidRPr="00A71C6E">
        <w:rPr>
          <w:rFonts w:ascii="Times New Roman" w:hAnsi="Times New Roman" w:cs="Times New Roman"/>
          <w:b/>
          <w:sz w:val="24"/>
          <w:szCs w:val="24"/>
        </w:rPr>
        <w:t>ритуксимаб</w:t>
      </w:r>
      <w:proofErr w:type="spellEnd"/>
      <w:r w:rsidRPr="00A71C6E">
        <w:rPr>
          <w:rFonts w:ascii="Times New Roman" w:hAnsi="Times New Roman" w:cs="Times New Roman"/>
          <w:b/>
          <w:sz w:val="24"/>
          <w:szCs w:val="24"/>
        </w:rPr>
        <w:t>/</w:t>
      </w:r>
      <w:proofErr w:type="spellStart"/>
      <w:r w:rsidRPr="00A71C6E">
        <w:rPr>
          <w:rFonts w:ascii="Times New Roman" w:hAnsi="Times New Roman" w:cs="Times New Roman"/>
          <w:b/>
          <w:sz w:val="24"/>
          <w:szCs w:val="24"/>
        </w:rPr>
        <w:t>окрелизумаб</w:t>
      </w:r>
      <w:proofErr w:type="spellEnd"/>
      <w:r w:rsidRPr="00A71C6E">
        <w:rPr>
          <w:rFonts w:ascii="Times New Roman" w:hAnsi="Times New Roman" w:cs="Times New Roman"/>
          <w:b/>
          <w:sz w:val="24"/>
          <w:szCs w:val="24"/>
        </w:rPr>
        <w:t>.</w:t>
      </w:r>
      <w:r w:rsidRPr="00C766AC">
        <w:rPr>
          <w:rFonts w:ascii="Times New Roman" w:hAnsi="Times New Roman" w:cs="Times New Roman"/>
          <w:sz w:val="24"/>
          <w:szCs w:val="24"/>
        </w:rPr>
        <w:t xml:space="preserve"> Эти </w:t>
      </w:r>
      <w:proofErr w:type="spellStart"/>
      <w:r w:rsidRPr="00C766AC">
        <w:rPr>
          <w:rFonts w:ascii="Times New Roman" w:hAnsi="Times New Roman" w:cs="Times New Roman"/>
          <w:sz w:val="24"/>
          <w:szCs w:val="24"/>
        </w:rPr>
        <w:t>инфузии</w:t>
      </w:r>
      <w:proofErr w:type="spellEnd"/>
      <w:r w:rsidRPr="00C766AC">
        <w:rPr>
          <w:rFonts w:ascii="Times New Roman" w:hAnsi="Times New Roman" w:cs="Times New Roman"/>
          <w:sz w:val="24"/>
          <w:szCs w:val="24"/>
        </w:rPr>
        <w:t xml:space="preserve"> умеренно увеличивают риск вирусных инфекций, поэтому люди могут быть более склонны к COVID-19 и его осложнениям. У многих пациентов этот риск перевешивается преимуществами </w:t>
      </w:r>
      <w:proofErr w:type="spellStart"/>
      <w:r w:rsidRPr="00C766AC">
        <w:rPr>
          <w:rFonts w:ascii="Times New Roman" w:hAnsi="Times New Roman" w:cs="Times New Roman"/>
          <w:sz w:val="24"/>
          <w:szCs w:val="24"/>
        </w:rPr>
        <w:t>ритуксимаба</w:t>
      </w:r>
      <w:proofErr w:type="spellEnd"/>
      <w:r w:rsidRPr="00C766AC">
        <w:rPr>
          <w:rFonts w:ascii="Times New Roman" w:hAnsi="Times New Roman" w:cs="Times New Roman"/>
          <w:sz w:val="24"/>
          <w:szCs w:val="24"/>
        </w:rPr>
        <w:t xml:space="preserve"> в подавлении прогрессирующего или тяжелого неврологического заболевания, и лечение следует продолжать в обычном режиме. Во всех случаях консультант должен пересмотреть сроки повторного лечения и, если возможно, отложить лечение или рассмотреть альтернативные варианты.</w:t>
      </w:r>
    </w:p>
    <w:p w14:paraId="4E93DB94" w14:textId="42A7304E" w:rsidR="008840E4" w:rsidRPr="00C766AC" w:rsidRDefault="008840E4" w:rsidP="00C766AC">
      <w:pPr>
        <w:pStyle w:val="a6"/>
        <w:numPr>
          <w:ilvl w:val="0"/>
          <w:numId w:val="4"/>
        </w:numPr>
        <w:spacing w:line="360" w:lineRule="auto"/>
        <w:jc w:val="both"/>
        <w:rPr>
          <w:rFonts w:ascii="Times New Roman" w:hAnsi="Times New Roman" w:cs="Times New Roman"/>
          <w:sz w:val="24"/>
          <w:szCs w:val="24"/>
        </w:rPr>
      </w:pPr>
      <w:r w:rsidRPr="00A71C6E">
        <w:rPr>
          <w:rFonts w:ascii="Times New Roman" w:hAnsi="Times New Roman" w:cs="Times New Roman"/>
          <w:b/>
          <w:sz w:val="24"/>
          <w:szCs w:val="24"/>
        </w:rPr>
        <w:t>Болезнь-модифицирующая терапия рассеянного склероза</w:t>
      </w:r>
      <w:r w:rsidRPr="00C766AC">
        <w:rPr>
          <w:rFonts w:ascii="Times New Roman" w:hAnsi="Times New Roman" w:cs="Times New Roman"/>
          <w:sz w:val="24"/>
          <w:szCs w:val="24"/>
        </w:rPr>
        <w:t xml:space="preserve"> имеет свои трудности и подробно рассматривается в другом источнике:</w:t>
      </w:r>
    </w:p>
    <w:p w14:paraId="70DB7D5D" w14:textId="6766A1DD" w:rsidR="002B0391" w:rsidRPr="00C766AC" w:rsidRDefault="002B0391" w:rsidP="00C766AC">
      <w:pPr>
        <w:pStyle w:val="a6"/>
        <w:spacing w:line="360" w:lineRule="auto"/>
        <w:ind w:left="1429"/>
        <w:jc w:val="both"/>
        <w:rPr>
          <w:rFonts w:ascii="Times New Roman" w:hAnsi="Times New Roman" w:cs="Times New Roman"/>
          <w:sz w:val="24"/>
          <w:szCs w:val="24"/>
        </w:rPr>
      </w:pPr>
      <w:r w:rsidRPr="00C766AC">
        <w:rPr>
          <w:rFonts w:ascii="Times New Roman" w:hAnsi="Times New Roman" w:cs="Times New Roman"/>
          <w:sz w:val="24"/>
          <w:szCs w:val="24"/>
        </w:rPr>
        <w:t>https://cdn.ymaws.com/www.theabn.org/resource/collection/6750BAE6-4CBC-4DDB-A684-116E03BFE634/ABN_Guidance_on_DMTs_for_MS_and_COVID19_APPROVED_11_March.pdf</w:t>
      </w:r>
    </w:p>
    <w:p w14:paraId="6E746712" w14:textId="280A7A2F" w:rsidR="00162B2E" w:rsidRPr="00C766AC" w:rsidRDefault="00162B2E" w:rsidP="00C766AC">
      <w:pPr>
        <w:pStyle w:val="a6"/>
        <w:numPr>
          <w:ilvl w:val="0"/>
          <w:numId w:val="4"/>
        </w:numPr>
        <w:spacing w:after="160" w:line="360" w:lineRule="auto"/>
        <w:jc w:val="both"/>
        <w:rPr>
          <w:rFonts w:ascii="Times New Roman" w:hAnsi="Times New Roman" w:cs="Times New Roman"/>
          <w:sz w:val="24"/>
          <w:szCs w:val="24"/>
          <w:u w:val="single"/>
        </w:rPr>
      </w:pPr>
      <w:r w:rsidRPr="00C766AC">
        <w:rPr>
          <w:rFonts w:ascii="Times New Roman" w:hAnsi="Times New Roman" w:cs="Times New Roman"/>
          <w:sz w:val="24"/>
          <w:szCs w:val="24"/>
        </w:rPr>
        <w:t>Н</w:t>
      </w:r>
      <w:r w:rsidR="002B0391" w:rsidRPr="00C766AC">
        <w:rPr>
          <w:rFonts w:ascii="Times New Roman" w:hAnsi="Times New Roman" w:cs="Times New Roman"/>
          <w:sz w:val="24"/>
          <w:szCs w:val="24"/>
        </w:rPr>
        <w:t>екоторые иммуномодулирующие</w:t>
      </w:r>
      <w:r w:rsidRPr="00C766AC">
        <w:rPr>
          <w:rFonts w:ascii="Times New Roman" w:hAnsi="Times New Roman" w:cs="Times New Roman"/>
          <w:sz w:val="24"/>
          <w:szCs w:val="24"/>
        </w:rPr>
        <w:t xml:space="preserve"> препараты (в частности</w:t>
      </w:r>
      <w:r w:rsidR="002B0391" w:rsidRPr="00C766AC">
        <w:rPr>
          <w:rFonts w:ascii="Times New Roman" w:hAnsi="Times New Roman" w:cs="Times New Roman"/>
          <w:sz w:val="24"/>
          <w:szCs w:val="24"/>
        </w:rPr>
        <w:t>,</w:t>
      </w:r>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тоцилизумаб</w:t>
      </w:r>
      <w:proofErr w:type="spellEnd"/>
      <w:r w:rsidRPr="00C766AC">
        <w:rPr>
          <w:rFonts w:ascii="Times New Roman" w:hAnsi="Times New Roman" w:cs="Times New Roman"/>
          <w:sz w:val="24"/>
          <w:szCs w:val="24"/>
        </w:rPr>
        <w:t xml:space="preserve">) находятся на предварительных испытаниях лечения инфекции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 Сам по себе данный факт не означает</w:t>
      </w:r>
      <w:r w:rsidR="002B0391" w:rsidRPr="00C766AC">
        <w:rPr>
          <w:rFonts w:ascii="Times New Roman" w:hAnsi="Times New Roman" w:cs="Times New Roman"/>
          <w:sz w:val="24"/>
          <w:szCs w:val="24"/>
        </w:rPr>
        <w:t>,</w:t>
      </w:r>
      <w:r w:rsidRPr="00C766AC">
        <w:rPr>
          <w:rFonts w:ascii="Times New Roman" w:hAnsi="Times New Roman" w:cs="Times New Roman"/>
          <w:sz w:val="24"/>
          <w:szCs w:val="24"/>
        </w:rPr>
        <w:t xml:space="preserve"> что использование данных препаратов </w:t>
      </w:r>
      <w:r w:rsidRPr="00C766AC">
        <w:rPr>
          <w:rFonts w:ascii="Times New Roman" w:hAnsi="Times New Roman" w:cs="Times New Roman"/>
          <w:sz w:val="24"/>
          <w:szCs w:val="24"/>
        </w:rPr>
        <w:lastRenderedPageBreak/>
        <w:t xml:space="preserve">как </w:t>
      </w:r>
      <w:r w:rsidR="002B0391" w:rsidRPr="00C766AC">
        <w:rPr>
          <w:rFonts w:ascii="Times New Roman" w:hAnsi="Times New Roman" w:cs="Times New Roman"/>
          <w:sz w:val="24"/>
          <w:szCs w:val="24"/>
        </w:rPr>
        <w:t>болезнь-</w:t>
      </w:r>
      <w:r w:rsidRPr="00C766AC">
        <w:rPr>
          <w:rFonts w:ascii="Times New Roman" w:hAnsi="Times New Roman" w:cs="Times New Roman"/>
          <w:sz w:val="24"/>
          <w:szCs w:val="24"/>
        </w:rPr>
        <w:t>модифицирующих</w:t>
      </w:r>
      <w:r w:rsidR="002B0391" w:rsidRPr="00C766AC">
        <w:rPr>
          <w:rFonts w:ascii="Times New Roman" w:hAnsi="Times New Roman" w:cs="Times New Roman"/>
          <w:sz w:val="24"/>
          <w:szCs w:val="24"/>
        </w:rPr>
        <w:t xml:space="preserve"> </w:t>
      </w:r>
      <w:r w:rsidRPr="00C766AC">
        <w:rPr>
          <w:rFonts w:ascii="Times New Roman" w:hAnsi="Times New Roman" w:cs="Times New Roman"/>
          <w:sz w:val="24"/>
          <w:szCs w:val="24"/>
        </w:rPr>
        <w:t>безопасно. Каждый случай должен быть рассмотрен индивидуально под наблюдением врача.</w:t>
      </w:r>
    </w:p>
    <w:p w14:paraId="1A74FBF7" w14:textId="7103A7E9" w:rsidR="00162B2E" w:rsidRPr="00B83D34" w:rsidRDefault="00162B2E" w:rsidP="00C766AC">
      <w:pPr>
        <w:pStyle w:val="a6"/>
        <w:numPr>
          <w:ilvl w:val="0"/>
          <w:numId w:val="4"/>
        </w:numPr>
        <w:spacing w:after="160" w:line="360" w:lineRule="auto"/>
        <w:jc w:val="both"/>
        <w:rPr>
          <w:rFonts w:ascii="Times New Roman" w:hAnsi="Times New Roman" w:cs="Times New Roman"/>
          <w:sz w:val="24"/>
          <w:szCs w:val="24"/>
          <w:u w:val="single"/>
        </w:rPr>
      </w:pPr>
      <w:r w:rsidRPr="00C766AC">
        <w:rPr>
          <w:rFonts w:ascii="Times New Roman" w:hAnsi="Times New Roman" w:cs="Times New Roman"/>
          <w:sz w:val="24"/>
          <w:szCs w:val="24"/>
        </w:rPr>
        <w:t xml:space="preserve">Некоторые </w:t>
      </w:r>
      <w:r w:rsidR="002B0391" w:rsidRPr="00C766AC">
        <w:rPr>
          <w:rFonts w:ascii="Times New Roman" w:hAnsi="Times New Roman" w:cs="Times New Roman"/>
          <w:sz w:val="24"/>
          <w:szCs w:val="24"/>
        </w:rPr>
        <w:t xml:space="preserve">виды </w:t>
      </w:r>
      <w:r w:rsidRPr="00C766AC">
        <w:rPr>
          <w:rFonts w:ascii="Times New Roman" w:hAnsi="Times New Roman" w:cs="Times New Roman"/>
          <w:sz w:val="24"/>
          <w:szCs w:val="24"/>
        </w:rPr>
        <w:t>иммунотерапии требуют частого посещения больниц, например</w:t>
      </w:r>
      <w:r w:rsidR="002B0391" w:rsidRPr="00C766AC">
        <w:rPr>
          <w:rFonts w:ascii="Times New Roman" w:hAnsi="Times New Roman" w:cs="Times New Roman"/>
          <w:sz w:val="24"/>
          <w:szCs w:val="24"/>
        </w:rPr>
        <w:t>,</w:t>
      </w:r>
      <w:r w:rsidRPr="00C766AC">
        <w:rPr>
          <w:rFonts w:ascii="Times New Roman" w:hAnsi="Times New Roman" w:cs="Times New Roman"/>
          <w:sz w:val="24"/>
          <w:szCs w:val="24"/>
        </w:rPr>
        <w:t xml:space="preserve"> ежемесячные </w:t>
      </w:r>
      <w:proofErr w:type="spellStart"/>
      <w:r w:rsidR="002B0391" w:rsidRPr="00C766AC">
        <w:rPr>
          <w:rFonts w:ascii="Times New Roman" w:hAnsi="Times New Roman" w:cs="Times New Roman"/>
          <w:sz w:val="24"/>
          <w:szCs w:val="24"/>
        </w:rPr>
        <w:t>инфузии</w:t>
      </w:r>
      <w:proofErr w:type="spellEnd"/>
      <w:r w:rsidR="002B0391"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натализумаба</w:t>
      </w:r>
      <w:proofErr w:type="spellEnd"/>
      <w:r w:rsidRPr="00C766AC">
        <w:rPr>
          <w:rFonts w:ascii="Times New Roman" w:hAnsi="Times New Roman" w:cs="Times New Roman"/>
          <w:sz w:val="24"/>
          <w:szCs w:val="24"/>
        </w:rPr>
        <w:t xml:space="preserve"> при </w:t>
      </w:r>
      <w:r w:rsidR="002B0391" w:rsidRPr="00C766AC">
        <w:rPr>
          <w:rFonts w:ascii="Times New Roman" w:hAnsi="Times New Roman" w:cs="Times New Roman"/>
          <w:sz w:val="24"/>
          <w:szCs w:val="24"/>
        </w:rPr>
        <w:t>рассеянном</w:t>
      </w:r>
      <w:r w:rsidRPr="00C766AC">
        <w:rPr>
          <w:rFonts w:ascii="Times New Roman" w:hAnsi="Times New Roman" w:cs="Times New Roman"/>
          <w:sz w:val="24"/>
          <w:szCs w:val="24"/>
        </w:rPr>
        <w:t xml:space="preserve"> склерозе. </w:t>
      </w:r>
      <w:r w:rsidR="002B0391" w:rsidRPr="00C766AC">
        <w:rPr>
          <w:rFonts w:ascii="Times New Roman" w:hAnsi="Times New Roman" w:cs="Times New Roman"/>
          <w:sz w:val="24"/>
          <w:szCs w:val="24"/>
        </w:rPr>
        <w:t xml:space="preserve">Поскольку это было бы несовместимо с социальным </w:t>
      </w:r>
      <w:proofErr w:type="spellStart"/>
      <w:r w:rsidR="002B0391" w:rsidRPr="00C766AC">
        <w:rPr>
          <w:rFonts w:ascii="Times New Roman" w:hAnsi="Times New Roman" w:cs="Times New Roman"/>
          <w:sz w:val="24"/>
          <w:szCs w:val="24"/>
        </w:rPr>
        <w:t>дистанцированием</w:t>
      </w:r>
      <w:proofErr w:type="spellEnd"/>
      <w:r w:rsidR="002B0391" w:rsidRPr="00C766AC">
        <w:rPr>
          <w:rFonts w:ascii="Times New Roman" w:hAnsi="Times New Roman" w:cs="Times New Roman"/>
          <w:sz w:val="24"/>
          <w:szCs w:val="24"/>
        </w:rPr>
        <w:t>, применение такой терапии может оказаться невозможным в разгар эпидемии. Отдельные неврологические отделения будут консультировать по этому вопросу.</w:t>
      </w:r>
    </w:p>
    <w:p w14:paraId="6E795047" w14:textId="77777777" w:rsidR="00B83D34" w:rsidRPr="00C766AC" w:rsidRDefault="00B83D34" w:rsidP="00B83D34">
      <w:pPr>
        <w:pStyle w:val="a6"/>
        <w:spacing w:after="160" w:line="360" w:lineRule="auto"/>
        <w:ind w:left="1429"/>
        <w:jc w:val="both"/>
        <w:rPr>
          <w:rFonts w:ascii="Times New Roman" w:hAnsi="Times New Roman" w:cs="Times New Roman"/>
          <w:sz w:val="24"/>
          <w:szCs w:val="24"/>
          <w:u w:val="single"/>
        </w:rPr>
      </w:pPr>
    </w:p>
    <w:p w14:paraId="14F2FB44" w14:textId="59867714" w:rsidR="00162B2E" w:rsidRPr="00C766AC" w:rsidRDefault="00162B2E" w:rsidP="00C766AC">
      <w:pPr>
        <w:pStyle w:val="a6"/>
        <w:spacing w:line="360" w:lineRule="auto"/>
        <w:ind w:left="1429"/>
        <w:jc w:val="both"/>
        <w:rPr>
          <w:rFonts w:ascii="Times New Roman" w:hAnsi="Times New Roman" w:cs="Times New Roman"/>
          <w:sz w:val="24"/>
          <w:szCs w:val="24"/>
          <w:u w:val="single"/>
        </w:rPr>
      </w:pPr>
      <w:r w:rsidRPr="00C766AC">
        <w:rPr>
          <w:rFonts w:ascii="Times New Roman" w:hAnsi="Times New Roman" w:cs="Times New Roman"/>
          <w:sz w:val="24"/>
          <w:szCs w:val="24"/>
          <w:u w:val="single"/>
        </w:rPr>
        <w:t xml:space="preserve">Советы для </w:t>
      </w:r>
      <w:r w:rsidR="002B0391" w:rsidRPr="00C766AC">
        <w:rPr>
          <w:rFonts w:ascii="Times New Roman" w:hAnsi="Times New Roman" w:cs="Times New Roman"/>
          <w:sz w:val="24"/>
          <w:szCs w:val="24"/>
          <w:u w:val="single"/>
        </w:rPr>
        <w:t>ухаживающих лиц</w:t>
      </w:r>
    </w:p>
    <w:p w14:paraId="7255A8C3" w14:textId="60F1F0D5" w:rsidR="00162B2E" w:rsidRPr="00C766AC" w:rsidRDefault="00162B2E" w:rsidP="00C766AC">
      <w:pPr>
        <w:spacing w:line="360" w:lineRule="auto"/>
        <w:jc w:val="both"/>
        <w:rPr>
          <w:rFonts w:ascii="Times New Roman" w:hAnsi="Times New Roman" w:cs="Times New Roman"/>
          <w:sz w:val="24"/>
          <w:szCs w:val="24"/>
        </w:rPr>
      </w:pPr>
      <w:r w:rsidRPr="00C766AC">
        <w:rPr>
          <w:rFonts w:ascii="Times New Roman" w:hAnsi="Times New Roman" w:cs="Times New Roman"/>
          <w:sz w:val="24"/>
          <w:szCs w:val="24"/>
        </w:rPr>
        <w:t xml:space="preserve">Некоторым пациентам с неврологическими заболеваниями необходим ежедневный уход. </w:t>
      </w:r>
      <w:r w:rsidR="002B0391" w:rsidRPr="00C766AC">
        <w:rPr>
          <w:rFonts w:ascii="Times New Roman" w:hAnsi="Times New Roman" w:cs="Times New Roman"/>
          <w:sz w:val="24"/>
          <w:szCs w:val="24"/>
        </w:rPr>
        <w:t>Ухаживающие лица</w:t>
      </w:r>
      <w:r w:rsidRPr="00C766AC">
        <w:rPr>
          <w:rFonts w:ascii="Times New Roman" w:hAnsi="Times New Roman" w:cs="Times New Roman"/>
          <w:sz w:val="24"/>
          <w:szCs w:val="24"/>
        </w:rPr>
        <w:t xml:space="preserve"> должны быть аккуратны в связи с тем</w:t>
      </w:r>
      <w:r w:rsidR="002B0391" w:rsidRPr="00C766AC">
        <w:rPr>
          <w:rFonts w:ascii="Times New Roman" w:hAnsi="Times New Roman" w:cs="Times New Roman"/>
          <w:sz w:val="24"/>
          <w:szCs w:val="24"/>
        </w:rPr>
        <w:t>,</w:t>
      </w:r>
      <w:r w:rsidRPr="00C766AC">
        <w:rPr>
          <w:rFonts w:ascii="Times New Roman" w:hAnsi="Times New Roman" w:cs="Times New Roman"/>
          <w:sz w:val="24"/>
          <w:szCs w:val="24"/>
        </w:rPr>
        <w:t xml:space="preserve"> что они могут передавать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 xml:space="preserve">-19 через прикосновения или воздушно-капельным путем. </w:t>
      </w:r>
      <w:r w:rsidR="002B0391" w:rsidRPr="00C766AC">
        <w:rPr>
          <w:rFonts w:ascii="Times New Roman" w:hAnsi="Times New Roman" w:cs="Times New Roman"/>
          <w:sz w:val="24"/>
          <w:szCs w:val="24"/>
        </w:rPr>
        <w:t>Ухаживающие лица</w:t>
      </w:r>
      <w:r w:rsidRPr="00C766AC">
        <w:rPr>
          <w:rFonts w:ascii="Times New Roman" w:hAnsi="Times New Roman" w:cs="Times New Roman"/>
          <w:sz w:val="24"/>
          <w:szCs w:val="24"/>
        </w:rPr>
        <w:t xml:space="preserve"> обязаны соблюдат</w:t>
      </w:r>
      <w:r w:rsidR="002B0391" w:rsidRPr="00C766AC">
        <w:rPr>
          <w:rFonts w:ascii="Times New Roman" w:hAnsi="Times New Roman" w:cs="Times New Roman"/>
          <w:sz w:val="24"/>
          <w:szCs w:val="24"/>
        </w:rPr>
        <w:t xml:space="preserve">ь элементарные правила гигиены </w:t>
      </w:r>
      <w:r w:rsidRPr="00C766AC">
        <w:rPr>
          <w:rFonts w:ascii="Times New Roman" w:hAnsi="Times New Roman" w:cs="Times New Roman"/>
          <w:sz w:val="24"/>
          <w:szCs w:val="24"/>
        </w:rPr>
        <w:t>и следовать инструкциям по предотвр</w:t>
      </w:r>
      <w:r w:rsidR="002B0391" w:rsidRPr="00C766AC">
        <w:rPr>
          <w:rFonts w:ascii="Times New Roman" w:hAnsi="Times New Roman" w:cs="Times New Roman"/>
          <w:sz w:val="24"/>
          <w:szCs w:val="24"/>
        </w:rPr>
        <w:t xml:space="preserve">ащению распространения вируса. </w:t>
      </w:r>
    </w:p>
    <w:p w14:paraId="4F4F4198" w14:textId="3F09AD2D" w:rsidR="00CC7BCA" w:rsidRPr="00C766AC" w:rsidRDefault="00162B2E" w:rsidP="00C766AC">
      <w:pPr>
        <w:spacing w:line="360" w:lineRule="auto"/>
        <w:jc w:val="both"/>
        <w:rPr>
          <w:rFonts w:ascii="Times New Roman" w:hAnsi="Times New Roman" w:cs="Times New Roman"/>
          <w:sz w:val="24"/>
          <w:szCs w:val="24"/>
        </w:rPr>
      </w:pPr>
      <w:r w:rsidRPr="00C766AC">
        <w:rPr>
          <w:rFonts w:ascii="Times New Roman" w:hAnsi="Times New Roman" w:cs="Times New Roman"/>
          <w:sz w:val="24"/>
          <w:szCs w:val="24"/>
        </w:rPr>
        <w:t xml:space="preserve">Лица, которые используют аппараты </w:t>
      </w:r>
      <w:proofErr w:type="spellStart"/>
      <w:r w:rsidRPr="00C766AC">
        <w:rPr>
          <w:rFonts w:ascii="Times New Roman" w:hAnsi="Times New Roman" w:cs="Times New Roman"/>
          <w:sz w:val="24"/>
          <w:szCs w:val="24"/>
        </w:rPr>
        <w:t>неинвазивной</w:t>
      </w:r>
      <w:proofErr w:type="spellEnd"/>
      <w:r w:rsidRPr="00C766AC">
        <w:rPr>
          <w:rFonts w:ascii="Times New Roman" w:hAnsi="Times New Roman" w:cs="Times New Roman"/>
          <w:sz w:val="24"/>
          <w:szCs w:val="24"/>
        </w:rPr>
        <w:t xml:space="preserve"> вентиляции в случае заражения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w:t>
      </w:r>
      <w:r w:rsidR="00CC7BCA" w:rsidRPr="00C766AC">
        <w:rPr>
          <w:rFonts w:ascii="Times New Roman" w:hAnsi="Times New Roman" w:cs="Times New Roman"/>
          <w:sz w:val="24"/>
          <w:szCs w:val="24"/>
        </w:rPr>
        <w:t>,</w:t>
      </w:r>
      <w:r w:rsidRPr="00C766AC">
        <w:rPr>
          <w:rFonts w:ascii="Times New Roman" w:hAnsi="Times New Roman" w:cs="Times New Roman"/>
          <w:sz w:val="24"/>
          <w:szCs w:val="24"/>
        </w:rPr>
        <w:t xml:space="preserve"> широко распространяют частицы инфекции во внешней среде. Соответствующие меры необходимо соблюдать</w:t>
      </w:r>
      <w:r w:rsidR="00CC7BCA" w:rsidRPr="00C766AC">
        <w:rPr>
          <w:rFonts w:ascii="Times New Roman" w:hAnsi="Times New Roman" w:cs="Times New Roman"/>
          <w:sz w:val="24"/>
          <w:szCs w:val="24"/>
        </w:rPr>
        <w:t xml:space="preserve"> для предотвращения распростран</w:t>
      </w:r>
      <w:r w:rsidRPr="00C766AC">
        <w:rPr>
          <w:rFonts w:ascii="Times New Roman" w:hAnsi="Times New Roman" w:cs="Times New Roman"/>
          <w:sz w:val="24"/>
          <w:szCs w:val="24"/>
        </w:rPr>
        <w:t xml:space="preserve">ения инфекции. </w:t>
      </w:r>
    </w:p>
    <w:p w14:paraId="089250A8" w14:textId="77777777" w:rsidR="00162B2E" w:rsidRPr="00C766AC" w:rsidRDefault="00162B2E" w:rsidP="00C766AC">
      <w:pPr>
        <w:pStyle w:val="a6"/>
        <w:spacing w:line="360" w:lineRule="auto"/>
        <w:ind w:left="1429"/>
        <w:jc w:val="both"/>
        <w:rPr>
          <w:rFonts w:ascii="Times New Roman" w:hAnsi="Times New Roman" w:cs="Times New Roman"/>
          <w:sz w:val="24"/>
          <w:szCs w:val="24"/>
          <w:u w:val="single"/>
        </w:rPr>
      </w:pPr>
      <w:r w:rsidRPr="00C766AC">
        <w:rPr>
          <w:rFonts w:ascii="Times New Roman" w:hAnsi="Times New Roman" w:cs="Times New Roman"/>
          <w:sz w:val="24"/>
          <w:szCs w:val="24"/>
          <w:u w:val="single"/>
        </w:rPr>
        <w:t>Советы для докторов</w:t>
      </w:r>
    </w:p>
    <w:p w14:paraId="702CE8B6" w14:textId="72CCCCE3" w:rsidR="00162B2E" w:rsidRPr="00C766AC" w:rsidRDefault="00CC7BCA" w:rsidP="00C766AC">
      <w:pPr>
        <w:spacing w:line="360" w:lineRule="auto"/>
        <w:jc w:val="both"/>
        <w:rPr>
          <w:rFonts w:ascii="Times New Roman" w:hAnsi="Times New Roman" w:cs="Times New Roman"/>
          <w:sz w:val="24"/>
          <w:szCs w:val="24"/>
        </w:rPr>
      </w:pPr>
      <w:proofErr w:type="spellStart"/>
      <w:r w:rsidRPr="00C766AC">
        <w:rPr>
          <w:rFonts w:ascii="Times New Roman" w:hAnsi="Times New Roman" w:cs="Times New Roman"/>
          <w:sz w:val="24"/>
          <w:szCs w:val="24"/>
        </w:rPr>
        <w:t>Физикальное</w:t>
      </w:r>
      <w:proofErr w:type="spellEnd"/>
      <w:r w:rsidRPr="00C766AC">
        <w:rPr>
          <w:rFonts w:ascii="Times New Roman" w:hAnsi="Times New Roman" w:cs="Times New Roman"/>
          <w:sz w:val="24"/>
          <w:szCs w:val="24"/>
        </w:rPr>
        <w:t xml:space="preserve"> обследование, в частности</w:t>
      </w:r>
      <w:r w:rsidR="00162B2E" w:rsidRPr="00C766AC">
        <w:rPr>
          <w:rFonts w:ascii="Times New Roman" w:hAnsi="Times New Roman" w:cs="Times New Roman"/>
          <w:sz w:val="24"/>
          <w:szCs w:val="24"/>
        </w:rPr>
        <w:t xml:space="preserve"> </w:t>
      </w:r>
      <w:proofErr w:type="spellStart"/>
      <w:r w:rsidR="00162B2E" w:rsidRPr="00C766AC">
        <w:rPr>
          <w:rFonts w:ascii="Times New Roman" w:hAnsi="Times New Roman" w:cs="Times New Roman"/>
          <w:sz w:val="24"/>
          <w:szCs w:val="24"/>
        </w:rPr>
        <w:t>фундоскопия</w:t>
      </w:r>
      <w:proofErr w:type="spellEnd"/>
      <w:r w:rsidRPr="00C766AC">
        <w:rPr>
          <w:rFonts w:ascii="Times New Roman" w:hAnsi="Times New Roman" w:cs="Times New Roman"/>
          <w:sz w:val="24"/>
          <w:szCs w:val="24"/>
        </w:rPr>
        <w:t>, сопряжено</w:t>
      </w:r>
      <w:r w:rsidR="00162B2E" w:rsidRPr="00C766AC">
        <w:rPr>
          <w:rFonts w:ascii="Times New Roman" w:hAnsi="Times New Roman" w:cs="Times New Roman"/>
          <w:sz w:val="24"/>
          <w:szCs w:val="24"/>
        </w:rPr>
        <w:t xml:space="preserve"> с высоким риском в случаях</w:t>
      </w:r>
      <w:r w:rsidRPr="00C766AC">
        <w:rPr>
          <w:rFonts w:ascii="Times New Roman" w:hAnsi="Times New Roman" w:cs="Times New Roman"/>
          <w:sz w:val="24"/>
          <w:szCs w:val="24"/>
        </w:rPr>
        <w:t>,</w:t>
      </w:r>
      <w:r w:rsidR="00162B2E" w:rsidRPr="00C766AC">
        <w:rPr>
          <w:rFonts w:ascii="Times New Roman" w:hAnsi="Times New Roman" w:cs="Times New Roman"/>
          <w:sz w:val="24"/>
          <w:szCs w:val="24"/>
        </w:rPr>
        <w:t xml:space="preserve"> если пациент является переносчиком вируса. В группе повышенного риска среди доктор</w:t>
      </w:r>
      <w:r w:rsidRPr="00C766AC">
        <w:rPr>
          <w:rFonts w:ascii="Times New Roman" w:hAnsi="Times New Roman" w:cs="Times New Roman"/>
          <w:sz w:val="24"/>
          <w:szCs w:val="24"/>
        </w:rPr>
        <w:t>ов находятся офтальмологи и отоларингологи</w:t>
      </w:r>
      <w:r w:rsidR="00162B2E" w:rsidRPr="00C766AC">
        <w:rPr>
          <w:rFonts w:ascii="Times New Roman" w:hAnsi="Times New Roman" w:cs="Times New Roman"/>
          <w:sz w:val="24"/>
          <w:szCs w:val="24"/>
        </w:rPr>
        <w:t>. Офтальмологические щ</w:t>
      </w:r>
      <w:r w:rsidRPr="00C766AC">
        <w:rPr>
          <w:rFonts w:ascii="Times New Roman" w:hAnsi="Times New Roman" w:cs="Times New Roman"/>
          <w:sz w:val="24"/>
          <w:szCs w:val="24"/>
        </w:rPr>
        <w:t>елевые лампы физически являются</w:t>
      </w:r>
      <w:r w:rsidR="00162B2E" w:rsidRPr="00C766AC">
        <w:rPr>
          <w:rFonts w:ascii="Times New Roman" w:hAnsi="Times New Roman" w:cs="Times New Roman"/>
          <w:sz w:val="24"/>
          <w:szCs w:val="24"/>
        </w:rPr>
        <w:t xml:space="preserve"> щитом между доктором и пациентом. </w:t>
      </w:r>
      <w:r w:rsidRPr="00C766AC">
        <w:rPr>
          <w:rFonts w:ascii="Times New Roman" w:hAnsi="Times New Roman" w:cs="Times New Roman"/>
          <w:sz w:val="24"/>
          <w:szCs w:val="24"/>
        </w:rPr>
        <w:t>Отоларингологам</w:t>
      </w:r>
      <w:r w:rsidR="00162B2E" w:rsidRPr="00C766AC">
        <w:rPr>
          <w:rFonts w:ascii="Times New Roman" w:hAnsi="Times New Roman" w:cs="Times New Roman"/>
          <w:sz w:val="24"/>
          <w:szCs w:val="24"/>
        </w:rPr>
        <w:t xml:space="preserve"> же необходимо использовать средства индивидуальной защиты, поскольку характер выполняемых ими процедур предполагает распространение вируса воздушно-капельным путем. К сожалению</w:t>
      </w:r>
      <w:r w:rsidRPr="00C766AC">
        <w:rPr>
          <w:rFonts w:ascii="Times New Roman" w:hAnsi="Times New Roman" w:cs="Times New Roman"/>
          <w:sz w:val="24"/>
          <w:szCs w:val="24"/>
        </w:rPr>
        <w:t>,</w:t>
      </w:r>
      <w:r w:rsidR="00162B2E" w:rsidRPr="00C766AC">
        <w:rPr>
          <w:rFonts w:ascii="Times New Roman" w:hAnsi="Times New Roman" w:cs="Times New Roman"/>
          <w:sz w:val="24"/>
          <w:szCs w:val="24"/>
        </w:rPr>
        <w:t xml:space="preserve"> подобных рекомендаций не было выпущено для докторов-неврологов, однако</w:t>
      </w:r>
      <w:r w:rsidRPr="00C766AC">
        <w:rPr>
          <w:rFonts w:ascii="Times New Roman" w:hAnsi="Times New Roman" w:cs="Times New Roman"/>
          <w:sz w:val="24"/>
          <w:szCs w:val="24"/>
        </w:rPr>
        <w:t>,</w:t>
      </w:r>
      <w:r w:rsidR="00162B2E" w:rsidRPr="00C766AC">
        <w:rPr>
          <w:rFonts w:ascii="Times New Roman" w:hAnsi="Times New Roman" w:cs="Times New Roman"/>
          <w:sz w:val="24"/>
          <w:szCs w:val="24"/>
        </w:rPr>
        <w:t xml:space="preserve"> соб</w:t>
      </w:r>
      <w:r w:rsidRPr="00C766AC">
        <w:rPr>
          <w:rFonts w:ascii="Times New Roman" w:hAnsi="Times New Roman" w:cs="Times New Roman"/>
          <w:sz w:val="24"/>
          <w:szCs w:val="24"/>
        </w:rPr>
        <w:t>людение основных принципов избег</w:t>
      </w:r>
      <w:r w:rsidR="00162B2E" w:rsidRPr="00C766AC">
        <w:rPr>
          <w:rFonts w:ascii="Times New Roman" w:hAnsi="Times New Roman" w:cs="Times New Roman"/>
          <w:sz w:val="24"/>
          <w:szCs w:val="24"/>
        </w:rPr>
        <w:t xml:space="preserve">ания риска является обязательным. </w:t>
      </w:r>
    </w:p>
    <w:p w14:paraId="05E88A5A" w14:textId="77777777" w:rsidR="00162B2E" w:rsidRDefault="00162B2E" w:rsidP="00C766AC">
      <w:pPr>
        <w:pStyle w:val="a6"/>
        <w:spacing w:line="360" w:lineRule="auto"/>
        <w:ind w:left="1429"/>
        <w:jc w:val="both"/>
        <w:rPr>
          <w:rFonts w:ascii="Times New Roman" w:hAnsi="Times New Roman" w:cs="Times New Roman"/>
          <w:sz w:val="24"/>
          <w:szCs w:val="24"/>
        </w:rPr>
      </w:pPr>
    </w:p>
    <w:p w14:paraId="71457B13" w14:textId="77777777" w:rsidR="00B83D34" w:rsidRDefault="00B83D34" w:rsidP="00C766AC">
      <w:pPr>
        <w:pStyle w:val="a6"/>
        <w:spacing w:line="360" w:lineRule="auto"/>
        <w:ind w:left="1429"/>
        <w:jc w:val="both"/>
        <w:rPr>
          <w:rFonts w:ascii="Times New Roman" w:hAnsi="Times New Roman" w:cs="Times New Roman"/>
          <w:sz w:val="24"/>
          <w:szCs w:val="24"/>
        </w:rPr>
      </w:pPr>
    </w:p>
    <w:p w14:paraId="118F7F0B" w14:textId="77777777" w:rsidR="00B83D34" w:rsidRDefault="00B83D34" w:rsidP="00C766AC">
      <w:pPr>
        <w:pStyle w:val="a6"/>
        <w:spacing w:line="360" w:lineRule="auto"/>
        <w:ind w:left="1429"/>
        <w:jc w:val="both"/>
        <w:rPr>
          <w:rFonts w:ascii="Times New Roman" w:hAnsi="Times New Roman" w:cs="Times New Roman"/>
          <w:sz w:val="24"/>
          <w:szCs w:val="24"/>
        </w:rPr>
      </w:pPr>
    </w:p>
    <w:p w14:paraId="49097547" w14:textId="77777777" w:rsidR="00B83D34" w:rsidRDefault="00B83D34" w:rsidP="00C766AC">
      <w:pPr>
        <w:pStyle w:val="a6"/>
        <w:spacing w:line="360" w:lineRule="auto"/>
        <w:ind w:left="1429"/>
        <w:jc w:val="both"/>
        <w:rPr>
          <w:rFonts w:ascii="Times New Roman" w:hAnsi="Times New Roman" w:cs="Times New Roman"/>
          <w:sz w:val="24"/>
          <w:szCs w:val="24"/>
        </w:rPr>
      </w:pPr>
    </w:p>
    <w:p w14:paraId="0AE50C0C" w14:textId="77777777" w:rsidR="00B83D34" w:rsidRDefault="00B83D34" w:rsidP="00C766AC">
      <w:pPr>
        <w:pStyle w:val="a6"/>
        <w:spacing w:line="360" w:lineRule="auto"/>
        <w:ind w:left="1429"/>
        <w:jc w:val="both"/>
        <w:rPr>
          <w:rFonts w:ascii="Times New Roman" w:hAnsi="Times New Roman" w:cs="Times New Roman"/>
          <w:sz w:val="24"/>
          <w:szCs w:val="24"/>
        </w:rPr>
      </w:pPr>
    </w:p>
    <w:p w14:paraId="100BE761" w14:textId="77777777" w:rsidR="00B83D34" w:rsidRPr="00C766AC" w:rsidRDefault="00B83D34" w:rsidP="00C766AC">
      <w:pPr>
        <w:pStyle w:val="a6"/>
        <w:spacing w:line="360" w:lineRule="auto"/>
        <w:ind w:left="1429"/>
        <w:jc w:val="both"/>
        <w:rPr>
          <w:rFonts w:ascii="Times New Roman" w:hAnsi="Times New Roman" w:cs="Times New Roman"/>
          <w:sz w:val="24"/>
          <w:szCs w:val="24"/>
        </w:rPr>
      </w:pPr>
    </w:p>
    <w:p w14:paraId="1F1EA8CC" w14:textId="33B81E80" w:rsidR="00162B2E" w:rsidRDefault="00162B2E" w:rsidP="00B83D34">
      <w:pPr>
        <w:pStyle w:val="a6"/>
        <w:spacing w:line="360" w:lineRule="auto"/>
        <w:ind w:left="1429"/>
        <w:jc w:val="both"/>
        <w:rPr>
          <w:rFonts w:ascii="Times New Roman" w:hAnsi="Times New Roman" w:cs="Times New Roman"/>
          <w:sz w:val="24"/>
          <w:szCs w:val="24"/>
          <w:u w:val="single"/>
        </w:rPr>
      </w:pPr>
      <w:r w:rsidRPr="00C766AC">
        <w:rPr>
          <w:rFonts w:ascii="Times New Roman" w:hAnsi="Times New Roman" w:cs="Times New Roman"/>
          <w:sz w:val="24"/>
          <w:szCs w:val="24"/>
          <w:u w:val="single"/>
        </w:rPr>
        <w:lastRenderedPageBreak/>
        <w:t xml:space="preserve">Специфические группы неврологических </w:t>
      </w:r>
      <w:r w:rsidR="00CC7BCA" w:rsidRPr="00C766AC">
        <w:rPr>
          <w:rFonts w:ascii="Times New Roman" w:hAnsi="Times New Roman" w:cs="Times New Roman"/>
          <w:sz w:val="24"/>
          <w:szCs w:val="24"/>
          <w:u w:val="single"/>
        </w:rPr>
        <w:t>заболеваний</w:t>
      </w:r>
    </w:p>
    <w:p w14:paraId="3976D90F" w14:textId="77777777" w:rsidR="00B83D34" w:rsidRPr="00B83D34" w:rsidRDefault="00B83D34" w:rsidP="00B83D34">
      <w:pPr>
        <w:pStyle w:val="a6"/>
        <w:spacing w:line="360" w:lineRule="auto"/>
        <w:ind w:left="1429"/>
        <w:jc w:val="both"/>
        <w:rPr>
          <w:rFonts w:ascii="Times New Roman" w:hAnsi="Times New Roman" w:cs="Times New Roman"/>
          <w:sz w:val="24"/>
          <w:szCs w:val="24"/>
          <w:u w:val="single"/>
        </w:rPr>
      </w:pPr>
    </w:p>
    <w:p w14:paraId="763E4C3C" w14:textId="7F11307C" w:rsidR="00162B2E" w:rsidRPr="00B83D34" w:rsidRDefault="00CC7BCA" w:rsidP="00C766AC">
      <w:pPr>
        <w:pStyle w:val="a6"/>
        <w:numPr>
          <w:ilvl w:val="0"/>
          <w:numId w:val="5"/>
        </w:numPr>
        <w:spacing w:after="160" w:line="360" w:lineRule="auto"/>
        <w:jc w:val="both"/>
        <w:rPr>
          <w:rFonts w:ascii="Times New Roman" w:hAnsi="Times New Roman" w:cs="Times New Roman"/>
          <w:sz w:val="24"/>
          <w:szCs w:val="24"/>
          <w:u w:val="single"/>
        </w:rPr>
      </w:pPr>
      <w:r w:rsidRPr="00B83D34">
        <w:rPr>
          <w:rFonts w:ascii="Times New Roman" w:hAnsi="Times New Roman" w:cs="Times New Roman"/>
          <w:sz w:val="24"/>
          <w:szCs w:val="24"/>
          <w:u w:val="single"/>
        </w:rPr>
        <w:t>Рассеянный</w:t>
      </w:r>
      <w:r w:rsidR="00162B2E" w:rsidRPr="00B83D34">
        <w:rPr>
          <w:rFonts w:ascii="Times New Roman" w:hAnsi="Times New Roman" w:cs="Times New Roman"/>
          <w:sz w:val="24"/>
          <w:szCs w:val="24"/>
          <w:u w:val="single"/>
        </w:rPr>
        <w:t xml:space="preserve"> склероз</w:t>
      </w:r>
    </w:p>
    <w:p w14:paraId="4EFF877E" w14:textId="6FDF39A1" w:rsidR="00162B2E" w:rsidRPr="00C766AC" w:rsidRDefault="00162B2E" w:rsidP="00C766AC">
      <w:pPr>
        <w:spacing w:line="360" w:lineRule="auto"/>
        <w:jc w:val="both"/>
        <w:rPr>
          <w:rFonts w:ascii="Times New Roman" w:hAnsi="Times New Roman" w:cs="Times New Roman"/>
          <w:sz w:val="24"/>
          <w:szCs w:val="24"/>
        </w:rPr>
      </w:pPr>
      <w:r w:rsidRPr="00C766AC">
        <w:rPr>
          <w:rFonts w:ascii="Times New Roman" w:hAnsi="Times New Roman" w:cs="Times New Roman"/>
          <w:sz w:val="24"/>
          <w:szCs w:val="24"/>
        </w:rPr>
        <w:t>Пациенты</w:t>
      </w:r>
      <w:r w:rsidR="00CC7BCA" w:rsidRPr="00C766AC">
        <w:rPr>
          <w:rFonts w:ascii="Times New Roman" w:hAnsi="Times New Roman" w:cs="Times New Roman"/>
          <w:sz w:val="24"/>
          <w:szCs w:val="24"/>
        </w:rPr>
        <w:t>,</w:t>
      </w:r>
      <w:r w:rsidRPr="00C766AC">
        <w:rPr>
          <w:rFonts w:ascii="Times New Roman" w:hAnsi="Times New Roman" w:cs="Times New Roman"/>
          <w:sz w:val="24"/>
          <w:szCs w:val="24"/>
        </w:rPr>
        <w:t xml:space="preserve"> страдающие </w:t>
      </w:r>
      <w:r w:rsidR="00CC7BCA" w:rsidRPr="00C766AC">
        <w:rPr>
          <w:rFonts w:ascii="Times New Roman" w:hAnsi="Times New Roman" w:cs="Times New Roman"/>
          <w:sz w:val="24"/>
          <w:szCs w:val="24"/>
        </w:rPr>
        <w:t>рассеянным</w:t>
      </w:r>
      <w:r w:rsidRPr="00C766AC">
        <w:rPr>
          <w:rFonts w:ascii="Times New Roman" w:hAnsi="Times New Roman" w:cs="Times New Roman"/>
          <w:sz w:val="24"/>
          <w:szCs w:val="24"/>
        </w:rPr>
        <w:t xml:space="preserve"> склерозом</w:t>
      </w:r>
      <w:r w:rsidR="00CC7BCA" w:rsidRPr="00C766AC">
        <w:rPr>
          <w:rFonts w:ascii="Times New Roman" w:hAnsi="Times New Roman" w:cs="Times New Roman"/>
          <w:sz w:val="24"/>
          <w:szCs w:val="24"/>
        </w:rPr>
        <w:t>,</w:t>
      </w:r>
      <w:r w:rsidRPr="00C766AC">
        <w:rPr>
          <w:rFonts w:ascii="Times New Roman" w:hAnsi="Times New Roman" w:cs="Times New Roman"/>
          <w:sz w:val="24"/>
          <w:szCs w:val="24"/>
        </w:rPr>
        <w:t xml:space="preserve"> </w:t>
      </w:r>
      <w:r w:rsidR="00CC7BCA" w:rsidRPr="00C766AC">
        <w:rPr>
          <w:rFonts w:ascii="Times New Roman" w:hAnsi="Times New Roman" w:cs="Times New Roman"/>
          <w:sz w:val="24"/>
          <w:szCs w:val="24"/>
        </w:rPr>
        <w:t>не имеют повышенного риска заболеть</w:t>
      </w:r>
      <w:r w:rsidRPr="00C766AC">
        <w:rPr>
          <w:rFonts w:ascii="Times New Roman" w:hAnsi="Times New Roman" w:cs="Times New Roman"/>
          <w:sz w:val="24"/>
          <w:szCs w:val="24"/>
        </w:rPr>
        <w:t xml:space="preserve">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 однако в случаях</w:t>
      </w:r>
      <w:r w:rsidR="00CC7BCA" w:rsidRPr="00C766AC">
        <w:rPr>
          <w:rFonts w:ascii="Times New Roman" w:hAnsi="Times New Roman" w:cs="Times New Roman"/>
          <w:sz w:val="24"/>
          <w:szCs w:val="24"/>
        </w:rPr>
        <w:t>,</w:t>
      </w:r>
      <w:r w:rsidRPr="00C766AC">
        <w:rPr>
          <w:rFonts w:ascii="Times New Roman" w:hAnsi="Times New Roman" w:cs="Times New Roman"/>
          <w:sz w:val="24"/>
          <w:szCs w:val="24"/>
        </w:rPr>
        <w:t xml:space="preserve"> если у пациента есть </w:t>
      </w:r>
      <w:r w:rsidR="00CC7BCA" w:rsidRPr="00C766AC">
        <w:rPr>
          <w:rFonts w:ascii="Times New Roman" w:hAnsi="Times New Roman" w:cs="Times New Roman"/>
          <w:sz w:val="24"/>
          <w:szCs w:val="24"/>
        </w:rPr>
        <w:t>выраженные</w:t>
      </w:r>
      <w:r w:rsidRPr="00C766AC">
        <w:rPr>
          <w:rFonts w:ascii="Times New Roman" w:hAnsi="Times New Roman" w:cs="Times New Roman"/>
          <w:sz w:val="24"/>
          <w:szCs w:val="24"/>
        </w:rPr>
        <w:t xml:space="preserve"> нарушения </w:t>
      </w:r>
      <w:r w:rsidR="00CC7BCA" w:rsidRPr="00C766AC">
        <w:rPr>
          <w:rFonts w:ascii="Times New Roman" w:hAnsi="Times New Roman" w:cs="Times New Roman"/>
          <w:sz w:val="24"/>
          <w:szCs w:val="24"/>
        </w:rPr>
        <w:t>глотания или дыхания</w:t>
      </w:r>
      <w:r w:rsidRPr="00C766AC">
        <w:rPr>
          <w:rFonts w:ascii="Times New Roman" w:hAnsi="Times New Roman" w:cs="Times New Roman"/>
          <w:sz w:val="24"/>
          <w:szCs w:val="24"/>
        </w:rPr>
        <w:t>, или в случаях</w:t>
      </w:r>
      <w:r w:rsidR="00CC7BCA" w:rsidRPr="00C766AC">
        <w:rPr>
          <w:rFonts w:ascii="Times New Roman" w:hAnsi="Times New Roman" w:cs="Times New Roman"/>
          <w:sz w:val="24"/>
          <w:szCs w:val="24"/>
        </w:rPr>
        <w:t>,</w:t>
      </w:r>
      <w:r w:rsidRPr="00C766AC">
        <w:rPr>
          <w:rFonts w:ascii="Times New Roman" w:hAnsi="Times New Roman" w:cs="Times New Roman"/>
          <w:sz w:val="24"/>
          <w:szCs w:val="24"/>
        </w:rPr>
        <w:t xml:space="preserve"> если они получают иммунотерапию</w:t>
      </w:r>
      <w:r w:rsidR="00CC7BCA" w:rsidRPr="00C766AC">
        <w:rPr>
          <w:rFonts w:ascii="Times New Roman" w:hAnsi="Times New Roman" w:cs="Times New Roman"/>
          <w:sz w:val="24"/>
          <w:szCs w:val="24"/>
        </w:rPr>
        <w:t>, то риск повышается</w:t>
      </w:r>
      <w:r w:rsidRPr="00C766AC">
        <w:rPr>
          <w:rFonts w:ascii="Times New Roman" w:hAnsi="Times New Roman" w:cs="Times New Roman"/>
          <w:sz w:val="24"/>
          <w:szCs w:val="24"/>
        </w:rPr>
        <w:t>.</w:t>
      </w:r>
    </w:p>
    <w:p w14:paraId="3BFDC39E" w14:textId="67EDF54F" w:rsidR="00162B2E" w:rsidRPr="00C766AC" w:rsidRDefault="00162B2E" w:rsidP="00C766AC">
      <w:pPr>
        <w:spacing w:line="360" w:lineRule="auto"/>
        <w:jc w:val="both"/>
        <w:rPr>
          <w:rFonts w:ascii="Times New Roman" w:hAnsi="Times New Roman" w:cs="Times New Roman"/>
          <w:sz w:val="24"/>
          <w:szCs w:val="24"/>
        </w:rPr>
      </w:pPr>
      <w:r w:rsidRPr="00C766AC">
        <w:rPr>
          <w:rFonts w:ascii="Times New Roman" w:hAnsi="Times New Roman" w:cs="Times New Roman"/>
          <w:sz w:val="24"/>
          <w:szCs w:val="24"/>
        </w:rPr>
        <w:t xml:space="preserve">Мы </w:t>
      </w:r>
      <w:r w:rsidRPr="00A71C6E">
        <w:rPr>
          <w:rFonts w:ascii="Times New Roman" w:hAnsi="Times New Roman" w:cs="Times New Roman"/>
          <w:b/>
          <w:sz w:val="24"/>
          <w:szCs w:val="24"/>
        </w:rPr>
        <w:t>не</w:t>
      </w:r>
      <w:r w:rsidRPr="00C766AC">
        <w:rPr>
          <w:rFonts w:ascii="Times New Roman" w:hAnsi="Times New Roman" w:cs="Times New Roman"/>
          <w:sz w:val="24"/>
          <w:szCs w:val="24"/>
        </w:rPr>
        <w:t xml:space="preserve"> рекомендуем пациентам прекращать </w:t>
      </w:r>
      <w:r w:rsidR="00CC7BCA" w:rsidRPr="00C766AC">
        <w:rPr>
          <w:rFonts w:ascii="Times New Roman" w:hAnsi="Times New Roman" w:cs="Times New Roman"/>
          <w:sz w:val="24"/>
          <w:szCs w:val="24"/>
        </w:rPr>
        <w:t xml:space="preserve">оральный </w:t>
      </w:r>
      <w:r w:rsidRPr="00C766AC">
        <w:rPr>
          <w:rFonts w:ascii="Times New Roman" w:hAnsi="Times New Roman" w:cs="Times New Roman"/>
          <w:sz w:val="24"/>
          <w:szCs w:val="24"/>
        </w:rPr>
        <w:t xml:space="preserve">прием </w:t>
      </w:r>
      <w:proofErr w:type="spellStart"/>
      <w:r w:rsidRPr="00C766AC">
        <w:rPr>
          <w:rFonts w:ascii="Times New Roman" w:hAnsi="Times New Roman" w:cs="Times New Roman"/>
          <w:sz w:val="24"/>
          <w:szCs w:val="24"/>
        </w:rPr>
        <w:t>натализумаба</w:t>
      </w:r>
      <w:proofErr w:type="spellEnd"/>
      <w:r w:rsidRPr="00C766AC">
        <w:rPr>
          <w:rFonts w:ascii="Times New Roman" w:hAnsi="Times New Roman" w:cs="Times New Roman"/>
          <w:sz w:val="24"/>
          <w:szCs w:val="24"/>
        </w:rPr>
        <w:t xml:space="preserve"> </w:t>
      </w:r>
      <w:r w:rsidR="00CC7BCA" w:rsidRPr="00C766AC">
        <w:rPr>
          <w:rFonts w:ascii="Times New Roman" w:hAnsi="Times New Roman" w:cs="Times New Roman"/>
          <w:sz w:val="24"/>
          <w:szCs w:val="24"/>
        </w:rPr>
        <w:t xml:space="preserve">или его инъекции, </w:t>
      </w:r>
      <w:r w:rsidRPr="00C766AC">
        <w:rPr>
          <w:rFonts w:ascii="Times New Roman" w:hAnsi="Times New Roman" w:cs="Times New Roman"/>
          <w:sz w:val="24"/>
          <w:szCs w:val="24"/>
        </w:rPr>
        <w:t xml:space="preserve">поскольку в таком случае риск </w:t>
      </w:r>
      <w:r w:rsidR="00CC7BCA" w:rsidRPr="00C766AC">
        <w:rPr>
          <w:rFonts w:ascii="Times New Roman" w:hAnsi="Times New Roman" w:cs="Times New Roman"/>
          <w:sz w:val="24"/>
          <w:szCs w:val="24"/>
        </w:rPr>
        <w:t>рецидива рассеянного</w:t>
      </w:r>
      <w:r w:rsidRPr="00C766AC">
        <w:rPr>
          <w:rFonts w:ascii="Times New Roman" w:hAnsi="Times New Roman" w:cs="Times New Roman"/>
          <w:sz w:val="24"/>
          <w:szCs w:val="24"/>
        </w:rPr>
        <w:t xml:space="preserve"> склероза превзойдет риски от самого препарата. </w:t>
      </w:r>
    </w:p>
    <w:p w14:paraId="11464BE2" w14:textId="4FF653A7" w:rsidR="00162B2E" w:rsidRPr="00C766AC" w:rsidRDefault="00162B2E" w:rsidP="00C766AC">
      <w:pPr>
        <w:spacing w:line="360" w:lineRule="auto"/>
        <w:jc w:val="both"/>
        <w:rPr>
          <w:rFonts w:ascii="Times New Roman" w:hAnsi="Times New Roman" w:cs="Times New Roman"/>
          <w:sz w:val="24"/>
          <w:szCs w:val="24"/>
        </w:rPr>
      </w:pPr>
      <w:r w:rsidRPr="00C766AC">
        <w:rPr>
          <w:rFonts w:ascii="Times New Roman" w:hAnsi="Times New Roman" w:cs="Times New Roman"/>
          <w:sz w:val="24"/>
          <w:szCs w:val="24"/>
        </w:rPr>
        <w:t xml:space="preserve">Риски заражения инфекцией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 xml:space="preserve">-19 и возникновения осложнений умеренно возрастают с применением препарата </w:t>
      </w:r>
      <w:proofErr w:type="spellStart"/>
      <w:r w:rsidRPr="00C766AC">
        <w:rPr>
          <w:rFonts w:ascii="Times New Roman" w:hAnsi="Times New Roman" w:cs="Times New Roman"/>
          <w:sz w:val="24"/>
          <w:szCs w:val="24"/>
        </w:rPr>
        <w:t>окрелизумаб</w:t>
      </w:r>
      <w:proofErr w:type="spellEnd"/>
      <w:r w:rsidRPr="00C766AC">
        <w:rPr>
          <w:rFonts w:ascii="Times New Roman" w:hAnsi="Times New Roman" w:cs="Times New Roman"/>
          <w:sz w:val="24"/>
          <w:szCs w:val="24"/>
        </w:rPr>
        <w:t>, поэтому мы рекомендуем быть осторожным</w:t>
      </w:r>
      <w:r w:rsidR="00CC7BCA" w:rsidRPr="00C766AC">
        <w:rPr>
          <w:rFonts w:ascii="Times New Roman" w:hAnsi="Times New Roman" w:cs="Times New Roman"/>
          <w:sz w:val="24"/>
          <w:szCs w:val="24"/>
        </w:rPr>
        <w:t>и</w:t>
      </w:r>
      <w:r w:rsidRPr="00C766AC">
        <w:rPr>
          <w:rFonts w:ascii="Times New Roman" w:hAnsi="Times New Roman" w:cs="Times New Roman"/>
          <w:sz w:val="24"/>
          <w:szCs w:val="24"/>
        </w:rPr>
        <w:t xml:space="preserve"> при </w:t>
      </w:r>
      <w:r w:rsidR="00CC7BCA" w:rsidRPr="00C766AC">
        <w:rPr>
          <w:rFonts w:ascii="Times New Roman" w:hAnsi="Times New Roman" w:cs="Times New Roman"/>
          <w:sz w:val="24"/>
          <w:szCs w:val="24"/>
        </w:rPr>
        <w:t>начале этой терапии</w:t>
      </w:r>
      <w:r w:rsidRPr="00C766AC">
        <w:rPr>
          <w:rFonts w:ascii="Times New Roman" w:hAnsi="Times New Roman" w:cs="Times New Roman"/>
          <w:sz w:val="24"/>
          <w:szCs w:val="24"/>
        </w:rPr>
        <w:t xml:space="preserve"> </w:t>
      </w:r>
      <w:r w:rsidR="00030372" w:rsidRPr="00C766AC">
        <w:rPr>
          <w:rFonts w:ascii="Times New Roman" w:hAnsi="Times New Roman" w:cs="Times New Roman"/>
          <w:sz w:val="24"/>
          <w:szCs w:val="24"/>
        </w:rPr>
        <w:t>и при отсрочке повторного курса лечения во время эпидемии</w:t>
      </w:r>
      <w:r w:rsidRPr="00C766AC">
        <w:rPr>
          <w:rFonts w:ascii="Times New Roman" w:hAnsi="Times New Roman" w:cs="Times New Roman"/>
          <w:sz w:val="24"/>
          <w:szCs w:val="24"/>
        </w:rPr>
        <w:t>.</w:t>
      </w:r>
    </w:p>
    <w:p w14:paraId="50D9DB84" w14:textId="12DBBE60" w:rsidR="00162B2E" w:rsidRPr="00C766AC" w:rsidRDefault="00162B2E" w:rsidP="00C766AC">
      <w:pPr>
        <w:tabs>
          <w:tab w:val="left" w:pos="1427"/>
        </w:tabs>
        <w:spacing w:line="360" w:lineRule="auto"/>
        <w:jc w:val="both"/>
        <w:rPr>
          <w:rFonts w:ascii="Times New Roman" w:hAnsi="Times New Roman" w:cs="Times New Roman"/>
          <w:sz w:val="24"/>
          <w:szCs w:val="24"/>
        </w:rPr>
      </w:pPr>
      <w:r w:rsidRPr="00C766AC">
        <w:rPr>
          <w:rFonts w:ascii="Times New Roman" w:hAnsi="Times New Roman" w:cs="Times New Roman"/>
          <w:sz w:val="24"/>
          <w:szCs w:val="24"/>
        </w:rPr>
        <w:t xml:space="preserve">Мы советуем </w:t>
      </w:r>
      <w:r w:rsidRPr="00A71C6E">
        <w:rPr>
          <w:rFonts w:ascii="Times New Roman" w:hAnsi="Times New Roman" w:cs="Times New Roman"/>
          <w:b/>
          <w:sz w:val="24"/>
          <w:szCs w:val="24"/>
        </w:rPr>
        <w:t>не применять</w:t>
      </w:r>
      <w:r w:rsidRPr="00C766AC">
        <w:rPr>
          <w:rFonts w:ascii="Times New Roman" w:hAnsi="Times New Roman" w:cs="Times New Roman"/>
          <w:sz w:val="24"/>
          <w:szCs w:val="24"/>
        </w:rPr>
        <w:t xml:space="preserve"> трансплантацию гемопоэтических стволовых клеток</w:t>
      </w:r>
      <w:r w:rsidR="00814BEB">
        <w:rPr>
          <w:rFonts w:ascii="Times New Roman" w:hAnsi="Times New Roman" w:cs="Times New Roman"/>
          <w:sz w:val="24"/>
          <w:szCs w:val="24"/>
        </w:rPr>
        <w:t>, как и применение</w:t>
      </w:r>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але</w:t>
      </w:r>
      <w:r w:rsidR="00030372" w:rsidRPr="00C766AC">
        <w:rPr>
          <w:rFonts w:ascii="Times New Roman" w:hAnsi="Times New Roman" w:cs="Times New Roman"/>
          <w:sz w:val="24"/>
          <w:szCs w:val="24"/>
        </w:rPr>
        <w:t>м</w:t>
      </w:r>
      <w:r w:rsidR="00814BEB">
        <w:rPr>
          <w:rFonts w:ascii="Times New Roman" w:hAnsi="Times New Roman" w:cs="Times New Roman"/>
          <w:sz w:val="24"/>
          <w:szCs w:val="24"/>
        </w:rPr>
        <w:t>тузумаба</w:t>
      </w:r>
      <w:proofErr w:type="spellEnd"/>
      <w:r w:rsidR="00814BEB">
        <w:rPr>
          <w:rFonts w:ascii="Times New Roman" w:hAnsi="Times New Roman" w:cs="Times New Roman"/>
          <w:sz w:val="24"/>
          <w:szCs w:val="24"/>
        </w:rPr>
        <w:t xml:space="preserve"> и</w:t>
      </w:r>
      <w:r w:rsidRPr="00C766AC">
        <w:rPr>
          <w:rFonts w:ascii="Times New Roman" w:hAnsi="Times New Roman" w:cs="Times New Roman"/>
          <w:sz w:val="24"/>
          <w:szCs w:val="24"/>
        </w:rPr>
        <w:t xml:space="preserve"> </w:t>
      </w:r>
      <w:proofErr w:type="spellStart"/>
      <w:r w:rsidR="00814BEB">
        <w:rPr>
          <w:rFonts w:ascii="Times New Roman" w:hAnsi="Times New Roman" w:cs="Times New Roman"/>
          <w:sz w:val="24"/>
          <w:szCs w:val="24"/>
        </w:rPr>
        <w:t>кладрибина</w:t>
      </w:r>
      <w:proofErr w:type="spellEnd"/>
      <w:r w:rsidR="00814BEB">
        <w:rPr>
          <w:rFonts w:ascii="Times New Roman" w:hAnsi="Times New Roman" w:cs="Times New Roman"/>
          <w:sz w:val="24"/>
          <w:szCs w:val="24"/>
        </w:rPr>
        <w:t>, поскольку эти виды терапии представляю</w:t>
      </w:r>
      <w:r w:rsidR="00030372" w:rsidRPr="00C766AC">
        <w:rPr>
          <w:rFonts w:ascii="Times New Roman" w:hAnsi="Times New Roman" w:cs="Times New Roman"/>
          <w:sz w:val="24"/>
          <w:szCs w:val="24"/>
        </w:rPr>
        <w:t>т высочайший</w:t>
      </w:r>
      <w:r w:rsidRPr="00C766AC">
        <w:rPr>
          <w:rFonts w:ascii="Times New Roman" w:hAnsi="Times New Roman" w:cs="Times New Roman"/>
          <w:sz w:val="24"/>
          <w:szCs w:val="24"/>
        </w:rPr>
        <w:t xml:space="preserve"> риск для пациентов.</w:t>
      </w:r>
    </w:p>
    <w:p w14:paraId="50C73C8E" w14:textId="021EB4FD" w:rsidR="00162B2E" w:rsidRPr="00C766AC" w:rsidRDefault="00162B2E" w:rsidP="00C766AC">
      <w:pPr>
        <w:tabs>
          <w:tab w:val="left" w:pos="1427"/>
        </w:tabs>
        <w:spacing w:line="360" w:lineRule="auto"/>
        <w:jc w:val="both"/>
        <w:rPr>
          <w:rFonts w:ascii="Times New Roman" w:hAnsi="Times New Roman" w:cs="Times New Roman"/>
          <w:sz w:val="24"/>
          <w:szCs w:val="24"/>
        </w:rPr>
      </w:pPr>
      <w:r w:rsidRPr="00C766AC">
        <w:rPr>
          <w:rFonts w:ascii="Times New Roman" w:hAnsi="Times New Roman" w:cs="Times New Roman"/>
          <w:sz w:val="24"/>
          <w:szCs w:val="24"/>
        </w:rPr>
        <w:t>Пациенты с серьезными осложнениями</w:t>
      </w:r>
      <w:r w:rsidR="00030372" w:rsidRPr="00C766AC">
        <w:rPr>
          <w:rFonts w:ascii="Times New Roman" w:hAnsi="Times New Roman" w:cs="Times New Roman"/>
          <w:sz w:val="24"/>
          <w:szCs w:val="24"/>
        </w:rPr>
        <w:t>,</w:t>
      </w:r>
      <w:r w:rsidRPr="00C766AC">
        <w:rPr>
          <w:rFonts w:ascii="Times New Roman" w:hAnsi="Times New Roman" w:cs="Times New Roman"/>
          <w:sz w:val="24"/>
          <w:szCs w:val="24"/>
        </w:rPr>
        <w:t xml:space="preserve"> вызванными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 xml:space="preserve">-19 и </w:t>
      </w:r>
      <w:r w:rsidR="00030372" w:rsidRPr="00C766AC">
        <w:rPr>
          <w:rFonts w:ascii="Times New Roman" w:hAnsi="Times New Roman" w:cs="Times New Roman"/>
          <w:sz w:val="24"/>
          <w:szCs w:val="24"/>
        </w:rPr>
        <w:t>рассеянным</w:t>
      </w:r>
      <w:r w:rsidRPr="00C766AC">
        <w:rPr>
          <w:rFonts w:ascii="Times New Roman" w:hAnsi="Times New Roman" w:cs="Times New Roman"/>
          <w:sz w:val="24"/>
          <w:szCs w:val="24"/>
        </w:rPr>
        <w:t xml:space="preserve"> склерозом</w:t>
      </w:r>
      <w:r w:rsidR="00030372" w:rsidRPr="00C766AC">
        <w:rPr>
          <w:rFonts w:ascii="Times New Roman" w:hAnsi="Times New Roman" w:cs="Times New Roman"/>
          <w:sz w:val="24"/>
          <w:szCs w:val="24"/>
        </w:rPr>
        <w:t>,</w:t>
      </w:r>
      <w:r w:rsidRPr="00C766AC">
        <w:rPr>
          <w:rFonts w:ascii="Times New Roman" w:hAnsi="Times New Roman" w:cs="Times New Roman"/>
          <w:sz w:val="24"/>
          <w:szCs w:val="24"/>
        </w:rPr>
        <w:t xml:space="preserve"> могут безопасно приостановить иммунотерапию на период до 4-ех недель, но только после консультации с</w:t>
      </w:r>
      <w:r w:rsidR="00030372" w:rsidRPr="00C766AC">
        <w:rPr>
          <w:rFonts w:ascii="Times New Roman" w:hAnsi="Times New Roman" w:cs="Times New Roman"/>
          <w:sz w:val="24"/>
          <w:szCs w:val="24"/>
        </w:rPr>
        <w:t>о специалистов по рассеянному склерозу</w:t>
      </w:r>
      <w:r w:rsidRPr="00C766AC">
        <w:rPr>
          <w:rFonts w:ascii="Times New Roman" w:hAnsi="Times New Roman" w:cs="Times New Roman"/>
          <w:sz w:val="24"/>
          <w:szCs w:val="24"/>
        </w:rPr>
        <w:t>.</w:t>
      </w:r>
    </w:p>
    <w:p w14:paraId="066AF91E" w14:textId="77777777" w:rsidR="00162B2E" w:rsidRPr="00C766AC" w:rsidRDefault="00162B2E" w:rsidP="00C766AC">
      <w:pPr>
        <w:tabs>
          <w:tab w:val="left" w:pos="1427"/>
        </w:tabs>
        <w:spacing w:line="360" w:lineRule="auto"/>
        <w:jc w:val="both"/>
        <w:rPr>
          <w:rFonts w:ascii="Times New Roman" w:hAnsi="Times New Roman" w:cs="Times New Roman"/>
          <w:sz w:val="24"/>
          <w:szCs w:val="24"/>
        </w:rPr>
      </w:pPr>
      <w:r w:rsidRPr="00C766AC">
        <w:rPr>
          <w:rFonts w:ascii="Times New Roman" w:hAnsi="Times New Roman" w:cs="Times New Roman"/>
          <w:sz w:val="24"/>
          <w:szCs w:val="24"/>
        </w:rPr>
        <w:t>Детальная рекомендация по применению каждого препарата представлена в этом документе:</w:t>
      </w:r>
    </w:p>
    <w:p w14:paraId="50E3AC18" w14:textId="77777777" w:rsidR="00162B2E" w:rsidRPr="00C766AC" w:rsidRDefault="00162B2E" w:rsidP="00C766AC">
      <w:pPr>
        <w:autoSpaceDE w:val="0"/>
        <w:autoSpaceDN w:val="0"/>
        <w:adjustRightInd w:val="0"/>
        <w:spacing w:after="0" w:line="360" w:lineRule="auto"/>
        <w:rPr>
          <w:rFonts w:ascii="Times New Roman" w:hAnsi="Times New Roman" w:cs="Times New Roman"/>
          <w:color w:val="0563C2"/>
          <w:sz w:val="24"/>
          <w:szCs w:val="24"/>
        </w:rPr>
      </w:pPr>
      <w:r w:rsidRPr="00C766AC">
        <w:rPr>
          <w:rFonts w:ascii="Times New Roman" w:hAnsi="Times New Roman" w:cs="Times New Roman"/>
          <w:color w:val="0563C2"/>
          <w:sz w:val="24"/>
          <w:szCs w:val="24"/>
        </w:rPr>
        <w:t>https://cdn.ymaws.com/www.theabn.org/resource/collection/6750BAE6-4CBC-4DDB-A684-</w:t>
      </w:r>
    </w:p>
    <w:p w14:paraId="494DF766" w14:textId="77777777" w:rsidR="00162B2E" w:rsidRPr="00C766AC" w:rsidRDefault="00162B2E" w:rsidP="00C766AC">
      <w:pPr>
        <w:tabs>
          <w:tab w:val="left" w:pos="1427"/>
        </w:tabs>
        <w:spacing w:line="360" w:lineRule="auto"/>
        <w:jc w:val="both"/>
        <w:rPr>
          <w:rFonts w:ascii="Times New Roman" w:hAnsi="Times New Roman" w:cs="Times New Roman"/>
          <w:color w:val="0563C2"/>
          <w:sz w:val="24"/>
          <w:szCs w:val="24"/>
          <w:lang w:val="en-US"/>
        </w:rPr>
      </w:pPr>
      <w:r w:rsidRPr="00C766AC">
        <w:rPr>
          <w:rFonts w:ascii="Times New Roman" w:hAnsi="Times New Roman" w:cs="Times New Roman"/>
          <w:color w:val="0563C2"/>
          <w:sz w:val="24"/>
          <w:szCs w:val="24"/>
          <w:lang w:val="en-US"/>
        </w:rPr>
        <w:t>116E03BFE634/ABN_Guidance_on_DMTs_for_MS_and_COVID19_APPROVED_11_March.pdf</w:t>
      </w:r>
    </w:p>
    <w:p w14:paraId="4F18E65C" w14:textId="77777777" w:rsidR="00162B2E" w:rsidRPr="00C766AC" w:rsidRDefault="00162B2E" w:rsidP="00C766AC">
      <w:pPr>
        <w:tabs>
          <w:tab w:val="left" w:pos="1427"/>
        </w:tabs>
        <w:spacing w:line="360" w:lineRule="auto"/>
        <w:jc w:val="both"/>
        <w:rPr>
          <w:rFonts w:ascii="Times New Roman" w:hAnsi="Times New Roman" w:cs="Times New Roman"/>
          <w:sz w:val="24"/>
          <w:szCs w:val="24"/>
        </w:rPr>
      </w:pPr>
      <w:r w:rsidRPr="00C766AC">
        <w:rPr>
          <w:rFonts w:ascii="Times New Roman" w:hAnsi="Times New Roman" w:cs="Times New Roman"/>
          <w:sz w:val="24"/>
          <w:szCs w:val="24"/>
        </w:rPr>
        <w:t>Краткое изложение общих рекомендаций предоставлено в таблице ниже:</w:t>
      </w:r>
    </w:p>
    <w:tbl>
      <w:tblPr>
        <w:tblStyle w:val="a3"/>
        <w:tblW w:w="0" w:type="auto"/>
        <w:tblLook w:val="04A0" w:firstRow="1" w:lastRow="0" w:firstColumn="1" w:lastColumn="0" w:noHBand="0" w:noVBand="1"/>
      </w:tblPr>
      <w:tblGrid>
        <w:gridCol w:w="2263"/>
        <w:gridCol w:w="2694"/>
        <w:gridCol w:w="4388"/>
      </w:tblGrid>
      <w:tr w:rsidR="00162B2E" w:rsidRPr="00C766AC" w14:paraId="461F24D3" w14:textId="77777777" w:rsidTr="00B83D34">
        <w:tc>
          <w:tcPr>
            <w:tcW w:w="2263" w:type="dxa"/>
          </w:tcPr>
          <w:p w14:paraId="094A3D41" w14:textId="6710DAF0" w:rsidR="00162B2E" w:rsidRPr="00C766AC" w:rsidRDefault="00030372" w:rsidP="00C766AC">
            <w:pPr>
              <w:tabs>
                <w:tab w:val="left" w:pos="1427"/>
              </w:tabs>
              <w:spacing w:line="360" w:lineRule="auto"/>
              <w:jc w:val="both"/>
              <w:rPr>
                <w:rFonts w:ascii="Times New Roman" w:hAnsi="Times New Roman" w:cs="Times New Roman"/>
                <w:b/>
                <w:sz w:val="24"/>
                <w:szCs w:val="24"/>
              </w:rPr>
            </w:pPr>
            <w:r w:rsidRPr="00C766AC">
              <w:rPr>
                <w:rFonts w:ascii="Times New Roman" w:hAnsi="Times New Roman" w:cs="Times New Roman"/>
                <w:b/>
                <w:sz w:val="24"/>
                <w:szCs w:val="24"/>
              </w:rPr>
              <w:t>Рассеянный</w:t>
            </w:r>
            <w:r w:rsidR="00162B2E" w:rsidRPr="00C766AC">
              <w:rPr>
                <w:rFonts w:ascii="Times New Roman" w:hAnsi="Times New Roman" w:cs="Times New Roman"/>
                <w:b/>
                <w:sz w:val="24"/>
                <w:szCs w:val="24"/>
              </w:rPr>
              <w:t xml:space="preserve"> склероз:</w:t>
            </w:r>
          </w:p>
        </w:tc>
        <w:tc>
          <w:tcPr>
            <w:tcW w:w="2694" w:type="dxa"/>
          </w:tcPr>
          <w:p w14:paraId="001C9453" w14:textId="77777777" w:rsidR="00162B2E" w:rsidRPr="00C766AC" w:rsidRDefault="00162B2E" w:rsidP="00C766AC">
            <w:pPr>
              <w:tabs>
                <w:tab w:val="left" w:pos="1427"/>
              </w:tabs>
              <w:spacing w:line="360" w:lineRule="auto"/>
              <w:jc w:val="both"/>
              <w:rPr>
                <w:rFonts w:ascii="Times New Roman" w:hAnsi="Times New Roman" w:cs="Times New Roman"/>
                <w:b/>
                <w:sz w:val="24"/>
                <w:szCs w:val="24"/>
              </w:rPr>
            </w:pPr>
            <w:r w:rsidRPr="00C766AC">
              <w:rPr>
                <w:rFonts w:ascii="Times New Roman" w:hAnsi="Times New Roman" w:cs="Times New Roman"/>
                <w:b/>
                <w:sz w:val="24"/>
                <w:szCs w:val="24"/>
              </w:rPr>
              <w:t>Риск от COVID-19:</w:t>
            </w:r>
          </w:p>
          <w:p w14:paraId="6372DFFC" w14:textId="77777777" w:rsidR="00162B2E" w:rsidRPr="00C766AC" w:rsidRDefault="00162B2E" w:rsidP="00C766AC">
            <w:pPr>
              <w:tabs>
                <w:tab w:val="left" w:pos="1427"/>
              </w:tabs>
              <w:spacing w:line="360" w:lineRule="auto"/>
              <w:jc w:val="both"/>
              <w:rPr>
                <w:rFonts w:ascii="Times New Roman" w:hAnsi="Times New Roman" w:cs="Times New Roman"/>
                <w:b/>
                <w:sz w:val="24"/>
                <w:szCs w:val="24"/>
              </w:rPr>
            </w:pPr>
            <w:r w:rsidRPr="00C766AC">
              <w:rPr>
                <w:rFonts w:ascii="Times New Roman" w:hAnsi="Times New Roman" w:cs="Times New Roman"/>
                <w:b/>
                <w:sz w:val="24"/>
                <w:szCs w:val="24"/>
              </w:rPr>
              <w:t>Высокий (В), Умеренный (У), Низкий (Н)</w:t>
            </w:r>
          </w:p>
        </w:tc>
        <w:tc>
          <w:tcPr>
            <w:tcW w:w="4388" w:type="dxa"/>
          </w:tcPr>
          <w:p w14:paraId="4907AA5A" w14:textId="77777777" w:rsidR="00162B2E" w:rsidRPr="00C766AC" w:rsidRDefault="00162B2E" w:rsidP="00C766AC">
            <w:pPr>
              <w:tabs>
                <w:tab w:val="left" w:pos="1427"/>
              </w:tabs>
              <w:spacing w:line="360" w:lineRule="auto"/>
              <w:jc w:val="both"/>
              <w:rPr>
                <w:rFonts w:ascii="Times New Roman" w:hAnsi="Times New Roman" w:cs="Times New Roman"/>
                <w:b/>
                <w:sz w:val="24"/>
                <w:szCs w:val="24"/>
              </w:rPr>
            </w:pPr>
            <w:r w:rsidRPr="00C766AC">
              <w:rPr>
                <w:rFonts w:ascii="Times New Roman" w:hAnsi="Times New Roman" w:cs="Times New Roman"/>
                <w:b/>
                <w:sz w:val="24"/>
                <w:szCs w:val="24"/>
              </w:rPr>
              <w:t>Дополнительные комментарии:</w:t>
            </w:r>
          </w:p>
        </w:tc>
      </w:tr>
      <w:tr w:rsidR="00162B2E" w:rsidRPr="00C766AC" w14:paraId="4F406E0F" w14:textId="77777777" w:rsidTr="00B83D34">
        <w:tc>
          <w:tcPr>
            <w:tcW w:w="2263" w:type="dxa"/>
          </w:tcPr>
          <w:p w14:paraId="33D47C3C" w14:textId="493CCCA6" w:rsidR="00162B2E" w:rsidRPr="00C766AC" w:rsidRDefault="00030372" w:rsidP="00C766AC">
            <w:pPr>
              <w:tabs>
                <w:tab w:val="left" w:pos="1427"/>
              </w:tabs>
              <w:spacing w:line="360" w:lineRule="auto"/>
              <w:jc w:val="both"/>
              <w:rPr>
                <w:rFonts w:ascii="Times New Roman" w:hAnsi="Times New Roman" w:cs="Times New Roman"/>
                <w:sz w:val="24"/>
                <w:szCs w:val="24"/>
              </w:rPr>
            </w:pPr>
            <w:r w:rsidRPr="00C766AC">
              <w:rPr>
                <w:rFonts w:ascii="Times New Roman" w:hAnsi="Times New Roman" w:cs="Times New Roman"/>
                <w:sz w:val="24"/>
                <w:szCs w:val="24"/>
              </w:rPr>
              <w:t>Рассеянный</w:t>
            </w:r>
            <w:r w:rsidR="00162B2E" w:rsidRPr="00C766AC">
              <w:rPr>
                <w:rFonts w:ascii="Times New Roman" w:hAnsi="Times New Roman" w:cs="Times New Roman"/>
                <w:sz w:val="24"/>
                <w:szCs w:val="24"/>
              </w:rPr>
              <w:t xml:space="preserve"> склероз</w:t>
            </w:r>
          </w:p>
        </w:tc>
        <w:tc>
          <w:tcPr>
            <w:tcW w:w="2694" w:type="dxa"/>
          </w:tcPr>
          <w:p w14:paraId="79AECB81" w14:textId="77777777" w:rsidR="00162B2E" w:rsidRPr="00C766AC" w:rsidRDefault="00162B2E" w:rsidP="00C766AC">
            <w:pPr>
              <w:tabs>
                <w:tab w:val="left" w:pos="1427"/>
              </w:tabs>
              <w:spacing w:line="360" w:lineRule="auto"/>
              <w:jc w:val="both"/>
              <w:rPr>
                <w:rFonts w:ascii="Times New Roman" w:hAnsi="Times New Roman" w:cs="Times New Roman"/>
                <w:sz w:val="24"/>
                <w:szCs w:val="24"/>
              </w:rPr>
            </w:pPr>
            <w:r w:rsidRPr="00C766AC">
              <w:rPr>
                <w:rFonts w:ascii="Times New Roman" w:hAnsi="Times New Roman" w:cs="Times New Roman"/>
                <w:sz w:val="24"/>
                <w:szCs w:val="24"/>
              </w:rPr>
              <w:t>У</w:t>
            </w:r>
            <w:r w:rsidRPr="00C766AC">
              <w:rPr>
                <w:rFonts w:ascii="Times New Roman" w:hAnsi="Times New Roman" w:cs="Times New Roman"/>
                <w:sz w:val="24"/>
                <w:szCs w:val="24"/>
                <w:lang w:val="en-US"/>
              </w:rPr>
              <w:t>/</w:t>
            </w:r>
            <w:r w:rsidRPr="00C766AC">
              <w:rPr>
                <w:rFonts w:ascii="Times New Roman" w:hAnsi="Times New Roman" w:cs="Times New Roman"/>
                <w:sz w:val="24"/>
                <w:szCs w:val="24"/>
              </w:rPr>
              <w:t>В</w:t>
            </w:r>
          </w:p>
        </w:tc>
        <w:tc>
          <w:tcPr>
            <w:tcW w:w="4388" w:type="dxa"/>
          </w:tcPr>
          <w:p w14:paraId="41C21F88" w14:textId="05616F5B" w:rsidR="00162B2E" w:rsidRPr="00C766AC" w:rsidRDefault="00162B2E" w:rsidP="00C766AC">
            <w:pPr>
              <w:tabs>
                <w:tab w:val="left" w:pos="1427"/>
              </w:tabs>
              <w:spacing w:line="360" w:lineRule="auto"/>
              <w:jc w:val="both"/>
              <w:rPr>
                <w:rFonts w:ascii="Times New Roman" w:hAnsi="Times New Roman" w:cs="Times New Roman"/>
                <w:sz w:val="24"/>
                <w:szCs w:val="24"/>
              </w:rPr>
            </w:pPr>
            <w:r w:rsidRPr="00C766AC">
              <w:rPr>
                <w:rFonts w:ascii="Times New Roman" w:hAnsi="Times New Roman" w:cs="Times New Roman"/>
                <w:sz w:val="24"/>
                <w:szCs w:val="24"/>
              </w:rPr>
              <w:t>Риск</w:t>
            </w:r>
            <w:r w:rsidR="00030372" w:rsidRPr="00C766AC">
              <w:rPr>
                <w:rFonts w:ascii="Times New Roman" w:hAnsi="Times New Roman" w:cs="Times New Roman"/>
                <w:sz w:val="24"/>
                <w:szCs w:val="24"/>
              </w:rPr>
              <w:t>,</w:t>
            </w:r>
            <w:r w:rsidRPr="00C766AC">
              <w:rPr>
                <w:rFonts w:ascii="Times New Roman" w:hAnsi="Times New Roman" w:cs="Times New Roman"/>
                <w:sz w:val="24"/>
                <w:szCs w:val="24"/>
              </w:rPr>
              <w:t xml:space="preserve"> вызванный </w:t>
            </w:r>
            <w:proofErr w:type="spellStart"/>
            <w:r w:rsidRPr="00C766AC">
              <w:rPr>
                <w:rFonts w:ascii="Times New Roman" w:hAnsi="Times New Roman" w:cs="Times New Roman"/>
                <w:sz w:val="24"/>
                <w:szCs w:val="24"/>
              </w:rPr>
              <w:t>им</w:t>
            </w:r>
            <w:r w:rsidR="00030372" w:rsidRPr="00C766AC">
              <w:rPr>
                <w:rFonts w:ascii="Times New Roman" w:hAnsi="Times New Roman" w:cs="Times New Roman"/>
                <w:sz w:val="24"/>
                <w:szCs w:val="24"/>
              </w:rPr>
              <w:t>м</w:t>
            </w:r>
            <w:r w:rsidRPr="00C766AC">
              <w:rPr>
                <w:rFonts w:ascii="Times New Roman" w:hAnsi="Times New Roman" w:cs="Times New Roman"/>
                <w:sz w:val="24"/>
                <w:szCs w:val="24"/>
              </w:rPr>
              <w:t>уносупрессией</w:t>
            </w:r>
            <w:proofErr w:type="spellEnd"/>
            <w:r w:rsidRPr="00C766AC">
              <w:rPr>
                <w:rFonts w:ascii="Times New Roman" w:hAnsi="Times New Roman" w:cs="Times New Roman"/>
                <w:sz w:val="24"/>
                <w:szCs w:val="24"/>
              </w:rPr>
              <w:t>. Некоторые</w:t>
            </w:r>
            <w:r w:rsidR="00030372" w:rsidRPr="00C766AC">
              <w:rPr>
                <w:rFonts w:ascii="Times New Roman" w:hAnsi="Times New Roman" w:cs="Times New Roman"/>
                <w:sz w:val="24"/>
                <w:szCs w:val="24"/>
              </w:rPr>
              <w:t xml:space="preserve"> пациенты могут иметь бульбарный парез</w:t>
            </w:r>
            <w:r w:rsidRPr="00C766AC">
              <w:rPr>
                <w:rFonts w:ascii="Times New Roman" w:hAnsi="Times New Roman" w:cs="Times New Roman"/>
                <w:sz w:val="24"/>
                <w:szCs w:val="24"/>
              </w:rPr>
              <w:t xml:space="preserve"> или </w:t>
            </w:r>
            <w:r w:rsidR="00030372" w:rsidRPr="00C766AC">
              <w:rPr>
                <w:rFonts w:ascii="Times New Roman" w:hAnsi="Times New Roman" w:cs="Times New Roman"/>
                <w:sz w:val="24"/>
                <w:szCs w:val="24"/>
              </w:rPr>
              <w:t>слабость дыхательной мускулатуру, что и создает риск.</w:t>
            </w:r>
          </w:p>
        </w:tc>
      </w:tr>
    </w:tbl>
    <w:p w14:paraId="75CB247D" w14:textId="77777777" w:rsidR="00162B2E" w:rsidRPr="00B83D34" w:rsidRDefault="00162B2E" w:rsidP="00C766AC">
      <w:pPr>
        <w:tabs>
          <w:tab w:val="left" w:pos="1427"/>
        </w:tabs>
        <w:spacing w:line="360" w:lineRule="auto"/>
        <w:jc w:val="both"/>
        <w:rPr>
          <w:rFonts w:ascii="Times New Roman" w:hAnsi="Times New Roman" w:cs="Times New Roman"/>
          <w:sz w:val="24"/>
          <w:szCs w:val="24"/>
        </w:rPr>
      </w:pPr>
    </w:p>
    <w:p w14:paraId="7E9A3F1B" w14:textId="70BF3BBF" w:rsidR="00162B2E" w:rsidRPr="00B83D34" w:rsidRDefault="00030372" w:rsidP="00C766AC">
      <w:pPr>
        <w:pStyle w:val="a6"/>
        <w:numPr>
          <w:ilvl w:val="0"/>
          <w:numId w:val="5"/>
        </w:numPr>
        <w:tabs>
          <w:tab w:val="left" w:pos="1427"/>
        </w:tabs>
        <w:spacing w:after="160" w:line="360" w:lineRule="auto"/>
        <w:jc w:val="both"/>
        <w:rPr>
          <w:rFonts w:ascii="Times New Roman" w:hAnsi="Times New Roman" w:cs="Times New Roman"/>
          <w:sz w:val="24"/>
          <w:szCs w:val="24"/>
          <w:u w:val="single"/>
        </w:rPr>
      </w:pPr>
      <w:r w:rsidRPr="00B83D34">
        <w:rPr>
          <w:rFonts w:ascii="Times New Roman" w:hAnsi="Times New Roman" w:cs="Times New Roman"/>
          <w:sz w:val="24"/>
          <w:szCs w:val="24"/>
          <w:u w:val="single"/>
        </w:rPr>
        <w:t>Заболевания мышц</w:t>
      </w:r>
    </w:p>
    <w:p w14:paraId="4043EF26" w14:textId="3CE8592F" w:rsidR="00030372" w:rsidRPr="00C766AC" w:rsidRDefault="00030372" w:rsidP="00C766AC">
      <w:pPr>
        <w:tabs>
          <w:tab w:val="left" w:pos="1427"/>
        </w:tabs>
        <w:spacing w:line="360" w:lineRule="auto"/>
        <w:jc w:val="both"/>
        <w:rPr>
          <w:rFonts w:ascii="Times New Roman" w:hAnsi="Times New Roman" w:cs="Times New Roman"/>
          <w:sz w:val="24"/>
          <w:szCs w:val="24"/>
        </w:rPr>
      </w:pPr>
      <w:r w:rsidRPr="00C766AC">
        <w:rPr>
          <w:rFonts w:ascii="Times New Roman" w:hAnsi="Times New Roman" w:cs="Times New Roman"/>
          <w:sz w:val="24"/>
          <w:szCs w:val="24"/>
        </w:rPr>
        <w:t>Пациенты с заболеваниями мышц могут быть в значительной степени подвержены риску от COVID-19.</w:t>
      </w:r>
    </w:p>
    <w:p w14:paraId="3E970F6E" w14:textId="15C9FEA7" w:rsidR="00162B2E" w:rsidRPr="00C766AC" w:rsidRDefault="00162B2E" w:rsidP="00C766AC">
      <w:pPr>
        <w:tabs>
          <w:tab w:val="left" w:pos="1427"/>
        </w:tabs>
        <w:spacing w:line="360" w:lineRule="auto"/>
        <w:jc w:val="both"/>
        <w:rPr>
          <w:rFonts w:ascii="Times New Roman" w:hAnsi="Times New Roman" w:cs="Times New Roman"/>
          <w:sz w:val="24"/>
          <w:szCs w:val="24"/>
        </w:rPr>
      </w:pPr>
      <w:r w:rsidRPr="00C766AC">
        <w:rPr>
          <w:rFonts w:ascii="Times New Roman" w:hAnsi="Times New Roman" w:cs="Times New Roman"/>
          <w:sz w:val="24"/>
          <w:szCs w:val="24"/>
        </w:rPr>
        <w:t>Сп</w:t>
      </w:r>
      <w:r w:rsidR="008A44A0" w:rsidRPr="00C766AC">
        <w:rPr>
          <w:rFonts w:ascii="Times New Roman" w:hAnsi="Times New Roman" w:cs="Times New Roman"/>
          <w:sz w:val="24"/>
          <w:szCs w:val="24"/>
        </w:rPr>
        <w:t>ецифические заболевания с соотв</w:t>
      </w:r>
      <w:r w:rsidRPr="00C766AC">
        <w:rPr>
          <w:rFonts w:ascii="Times New Roman" w:hAnsi="Times New Roman" w:cs="Times New Roman"/>
          <w:sz w:val="24"/>
          <w:szCs w:val="24"/>
        </w:rPr>
        <w:t>етс</w:t>
      </w:r>
      <w:r w:rsidR="008A44A0" w:rsidRPr="00C766AC">
        <w:rPr>
          <w:rFonts w:ascii="Times New Roman" w:hAnsi="Times New Roman" w:cs="Times New Roman"/>
          <w:sz w:val="24"/>
          <w:szCs w:val="24"/>
        </w:rPr>
        <w:t>т</w:t>
      </w:r>
      <w:r w:rsidRPr="00C766AC">
        <w:rPr>
          <w:rFonts w:ascii="Times New Roman" w:hAnsi="Times New Roman" w:cs="Times New Roman"/>
          <w:sz w:val="24"/>
          <w:szCs w:val="24"/>
        </w:rPr>
        <w:t>вующими рисками приведены в таблице ниже.</w:t>
      </w:r>
    </w:p>
    <w:p w14:paraId="4437BB50" w14:textId="3DCEB1C3" w:rsidR="00162B2E" w:rsidRPr="00C766AC" w:rsidRDefault="00162B2E" w:rsidP="00C766AC">
      <w:pPr>
        <w:tabs>
          <w:tab w:val="left" w:pos="1427"/>
        </w:tabs>
        <w:spacing w:line="360" w:lineRule="auto"/>
        <w:jc w:val="both"/>
        <w:rPr>
          <w:rFonts w:ascii="Times New Roman" w:hAnsi="Times New Roman" w:cs="Times New Roman"/>
          <w:sz w:val="24"/>
          <w:szCs w:val="24"/>
        </w:rPr>
      </w:pPr>
      <w:r w:rsidRPr="00C766AC">
        <w:rPr>
          <w:rFonts w:ascii="Times New Roman" w:hAnsi="Times New Roman" w:cs="Times New Roman"/>
          <w:sz w:val="24"/>
          <w:szCs w:val="24"/>
        </w:rPr>
        <w:t xml:space="preserve">Пациенты </w:t>
      </w:r>
      <w:r w:rsidR="008A44A0" w:rsidRPr="00C766AC">
        <w:rPr>
          <w:rFonts w:ascii="Times New Roman" w:hAnsi="Times New Roman" w:cs="Times New Roman"/>
          <w:sz w:val="24"/>
          <w:szCs w:val="24"/>
        </w:rPr>
        <w:t>с ослабленной мускулатурой грудной клетки</w:t>
      </w:r>
      <w:r w:rsidRPr="00C766AC">
        <w:rPr>
          <w:rFonts w:ascii="Times New Roman" w:hAnsi="Times New Roman" w:cs="Times New Roman"/>
          <w:sz w:val="24"/>
          <w:szCs w:val="24"/>
        </w:rPr>
        <w:t xml:space="preserve"> или диафрагмы, приводящей к </w:t>
      </w:r>
      <w:r w:rsidR="008A44A0" w:rsidRPr="00C766AC">
        <w:rPr>
          <w:rFonts w:ascii="Times New Roman" w:hAnsi="Times New Roman" w:cs="Times New Roman"/>
          <w:sz w:val="24"/>
          <w:szCs w:val="24"/>
        </w:rPr>
        <w:t>снижению объема легких</w:t>
      </w:r>
      <w:r w:rsidRPr="00C766AC">
        <w:rPr>
          <w:rFonts w:ascii="Times New Roman" w:hAnsi="Times New Roman" w:cs="Times New Roman"/>
          <w:sz w:val="24"/>
          <w:szCs w:val="24"/>
        </w:rPr>
        <w:t xml:space="preserve"> менее чем на 60% (</w:t>
      </w:r>
      <w:r w:rsidR="00D024C0" w:rsidRPr="00C766AC">
        <w:rPr>
          <w:rFonts w:ascii="Times New Roman" w:hAnsi="Times New Roman" w:cs="Times New Roman"/>
          <w:sz w:val="24"/>
          <w:szCs w:val="24"/>
        </w:rPr>
        <w:t xml:space="preserve">ФЖЕЛ </w:t>
      </w:r>
      <w:r w:rsidR="008A44A0" w:rsidRPr="00C766AC">
        <w:rPr>
          <w:rFonts w:ascii="Times New Roman" w:hAnsi="Times New Roman" w:cs="Times New Roman"/>
          <w:sz w:val="24"/>
          <w:szCs w:val="24"/>
        </w:rPr>
        <w:t>&lt;</w:t>
      </w:r>
      <w:r w:rsidRPr="00C766AC">
        <w:rPr>
          <w:rFonts w:ascii="Times New Roman" w:hAnsi="Times New Roman" w:cs="Times New Roman"/>
          <w:sz w:val="24"/>
          <w:szCs w:val="24"/>
        </w:rPr>
        <w:t>60%)</w:t>
      </w:r>
      <w:r w:rsidR="008A44A0" w:rsidRPr="00C766AC">
        <w:rPr>
          <w:rFonts w:ascii="Times New Roman" w:hAnsi="Times New Roman" w:cs="Times New Roman"/>
          <w:sz w:val="24"/>
          <w:szCs w:val="24"/>
        </w:rPr>
        <w:t xml:space="preserve">, </w:t>
      </w:r>
      <w:r w:rsidRPr="00C766AC">
        <w:rPr>
          <w:rFonts w:ascii="Times New Roman" w:hAnsi="Times New Roman" w:cs="Times New Roman"/>
          <w:sz w:val="24"/>
          <w:szCs w:val="24"/>
        </w:rPr>
        <w:t xml:space="preserve">находятся в группе значительного риска вне зависимости от поставленного диагноза. Пациенты с </w:t>
      </w:r>
      <w:proofErr w:type="spellStart"/>
      <w:r w:rsidRPr="00C766AC">
        <w:rPr>
          <w:rFonts w:ascii="Times New Roman" w:hAnsi="Times New Roman" w:cs="Times New Roman"/>
          <w:sz w:val="24"/>
          <w:szCs w:val="24"/>
        </w:rPr>
        <w:t>кифосколиозом</w:t>
      </w:r>
      <w:proofErr w:type="spellEnd"/>
      <w:r w:rsidRPr="00C766AC">
        <w:rPr>
          <w:rFonts w:ascii="Times New Roman" w:hAnsi="Times New Roman" w:cs="Times New Roman"/>
          <w:sz w:val="24"/>
          <w:szCs w:val="24"/>
        </w:rPr>
        <w:t xml:space="preserve"> находятся в группе дополнительного риска. </w:t>
      </w:r>
    </w:p>
    <w:p w14:paraId="2919C96D" w14:textId="1672E7CB" w:rsidR="00162B2E" w:rsidRPr="00C766AC" w:rsidRDefault="00162B2E" w:rsidP="00C766AC">
      <w:pPr>
        <w:tabs>
          <w:tab w:val="left" w:pos="1427"/>
        </w:tabs>
        <w:spacing w:line="360" w:lineRule="auto"/>
        <w:jc w:val="both"/>
        <w:rPr>
          <w:rFonts w:ascii="Times New Roman" w:hAnsi="Times New Roman" w:cs="Times New Roman"/>
          <w:sz w:val="24"/>
          <w:szCs w:val="24"/>
        </w:rPr>
      </w:pPr>
      <w:r w:rsidRPr="00C766AC">
        <w:rPr>
          <w:rFonts w:ascii="Times New Roman" w:hAnsi="Times New Roman" w:cs="Times New Roman"/>
          <w:sz w:val="24"/>
          <w:szCs w:val="24"/>
        </w:rPr>
        <w:t>Пациенты с вовлечением сердца</w:t>
      </w:r>
      <w:r w:rsidR="008A44A0" w:rsidRPr="00C766AC">
        <w:rPr>
          <w:rFonts w:ascii="Times New Roman" w:hAnsi="Times New Roman" w:cs="Times New Roman"/>
          <w:sz w:val="24"/>
          <w:szCs w:val="24"/>
        </w:rPr>
        <w:t xml:space="preserve"> </w:t>
      </w:r>
      <w:r w:rsidRPr="00C766AC">
        <w:rPr>
          <w:rFonts w:ascii="Times New Roman" w:hAnsi="Times New Roman" w:cs="Times New Roman"/>
          <w:sz w:val="24"/>
          <w:szCs w:val="24"/>
        </w:rPr>
        <w:t xml:space="preserve">(и/или находящиеся на лекарственных препаратах </w:t>
      </w:r>
      <w:r w:rsidR="008A44A0" w:rsidRPr="00C766AC">
        <w:rPr>
          <w:rFonts w:ascii="Times New Roman" w:hAnsi="Times New Roman" w:cs="Times New Roman"/>
          <w:sz w:val="24"/>
          <w:szCs w:val="24"/>
        </w:rPr>
        <w:t xml:space="preserve">от патологии </w:t>
      </w:r>
      <w:r w:rsidR="0010705C">
        <w:rPr>
          <w:rFonts w:ascii="Times New Roman" w:hAnsi="Times New Roman" w:cs="Times New Roman"/>
          <w:sz w:val="24"/>
          <w:szCs w:val="24"/>
        </w:rPr>
        <w:t>сердца) находятся в з</w:t>
      </w:r>
      <w:r w:rsidRPr="00C766AC">
        <w:rPr>
          <w:rFonts w:ascii="Times New Roman" w:hAnsi="Times New Roman" w:cs="Times New Roman"/>
          <w:sz w:val="24"/>
          <w:szCs w:val="24"/>
        </w:rPr>
        <w:t xml:space="preserve">оне высокого риска! Британское сообщество кардиоваскулярной медицины настоятельно </w:t>
      </w:r>
      <w:r w:rsidRPr="00C766AC">
        <w:rPr>
          <w:rFonts w:ascii="Times New Roman" w:hAnsi="Times New Roman" w:cs="Times New Roman"/>
          <w:b/>
          <w:sz w:val="24"/>
          <w:szCs w:val="24"/>
          <w:u w:val="single"/>
        </w:rPr>
        <w:t>не</w:t>
      </w:r>
      <w:r w:rsidRPr="00C766AC">
        <w:rPr>
          <w:rFonts w:ascii="Times New Roman" w:hAnsi="Times New Roman" w:cs="Times New Roman"/>
          <w:sz w:val="24"/>
          <w:szCs w:val="24"/>
        </w:rPr>
        <w:t xml:space="preserve"> рекомендует останавливать при</w:t>
      </w:r>
      <w:r w:rsidR="008A44A0" w:rsidRPr="00C766AC">
        <w:rPr>
          <w:rFonts w:ascii="Times New Roman" w:hAnsi="Times New Roman" w:cs="Times New Roman"/>
          <w:sz w:val="24"/>
          <w:szCs w:val="24"/>
        </w:rPr>
        <w:t>ем ингибиторов АПФ или бета-</w:t>
      </w:r>
      <w:r w:rsidRPr="00C766AC">
        <w:rPr>
          <w:rFonts w:ascii="Times New Roman" w:hAnsi="Times New Roman" w:cs="Times New Roman"/>
          <w:sz w:val="24"/>
          <w:szCs w:val="24"/>
        </w:rPr>
        <w:t xml:space="preserve">блокаторов у </w:t>
      </w:r>
      <w:r w:rsidR="008A44A0" w:rsidRPr="00C766AC">
        <w:rPr>
          <w:rFonts w:ascii="Times New Roman" w:hAnsi="Times New Roman" w:cs="Times New Roman"/>
          <w:sz w:val="24"/>
          <w:szCs w:val="24"/>
        </w:rPr>
        <w:t xml:space="preserve">пациентов </w:t>
      </w:r>
      <w:r w:rsidRPr="00C766AC">
        <w:rPr>
          <w:rFonts w:ascii="Times New Roman" w:hAnsi="Times New Roman" w:cs="Times New Roman"/>
          <w:sz w:val="24"/>
          <w:szCs w:val="24"/>
        </w:rPr>
        <w:t>с</w:t>
      </w:r>
      <w:r w:rsidR="008A44A0" w:rsidRPr="00C766AC">
        <w:rPr>
          <w:rFonts w:ascii="Times New Roman" w:hAnsi="Times New Roman" w:cs="Times New Roman"/>
          <w:sz w:val="24"/>
          <w:szCs w:val="24"/>
        </w:rPr>
        <w:t xml:space="preserve"> миопатией с вовлечением сердца.</w:t>
      </w:r>
    </w:p>
    <w:p w14:paraId="5D511A83" w14:textId="71073D38" w:rsidR="00162B2E" w:rsidRPr="00C766AC" w:rsidRDefault="00162B2E" w:rsidP="00C766AC">
      <w:pPr>
        <w:tabs>
          <w:tab w:val="left" w:pos="1427"/>
        </w:tabs>
        <w:spacing w:line="360" w:lineRule="auto"/>
        <w:jc w:val="both"/>
        <w:rPr>
          <w:rFonts w:ascii="Times New Roman" w:hAnsi="Times New Roman" w:cs="Times New Roman"/>
          <w:sz w:val="24"/>
          <w:szCs w:val="24"/>
        </w:rPr>
      </w:pPr>
      <w:r w:rsidRPr="00C766AC">
        <w:rPr>
          <w:rFonts w:ascii="Times New Roman" w:hAnsi="Times New Roman" w:cs="Times New Roman"/>
          <w:sz w:val="24"/>
          <w:szCs w:val="24"/>
        </w:rPr>
        <w:t>Пациенты с активным воспалительным процессом (</w:t>
      </w:r>
      <w:r w:rsidR="008A44A0" w:rsidRPr="00C766AC">
        <w:rPr>
          <w:rFonts w:ascii="Times New Roman" w:hAnsi="Times New Roman" w:cs="Times New Roman"/>
          <w:sz w:val="24"/>
          <w:szCs w:val="24"/>
        </w:rPr>
        <w:t>миозит</w:t>
      </w:r>
      <w:r w:rsidRPr="00C766AC">
        <w:rPr>
          <w:rFonts w:ascii="Times New Roman" w:hAnsi="Times New Roman" w:cs="Times New Roman"/>
          <w:sz w:val="24"/>
          <w:szCs w:val="24"/>
        </w:rPr>
        <w:t xml:space="preserve">), которые находятся на </w:t>
      </w:r>
      <w:proofErr w:type="spellStart"/>
      <w:r w:rsidRPr="00C766AC">
        <w:rPr>
          <w:rFonts w:ascii="Times New Roman" w:hAnsi="Times New Roman" w:cs="Times New Roman"/>
          <w:sz w:val="24"/>
          <w:szCs w:val="24"/>
        </w:rPr>
        <w:t>им</w:t>
      </w:r>
      <w:r w:rsidR="008A44A0" w:rsidRPr="00C766AC">
        <w:rPr>
          <w:rFonts w:ascii="Times New Roman" w:hAnsi="Times New Roman" w:cs="Times New Roman"/>
          <w:sz w:val="24"/>
          <w:szCs w:val="24"/>
        </w:rPr>
        <w:t>м</w:t>
      </w:r>
      <w:r w:rsidRPr="00C766AC">
        <w:rPr>
          <w:rFonts w:ascii="Times New Roman" w:hAnsi="Times New Roman" w:cs="Times New Roman"/>
          <w:sz w:val="24"/>
          <w:szCs w:val="24"/>
        </w:rPr>
        <w:t>уносупрессии</w:t>
      </w:r>
      <w:proofErr w:type="spellEnd"/>
      <w:r w:rsidR="008A44A0" w:rsidRPr="00C766AC">
        <w:rPr>
          <w:rFonts w:ascii="Times New Roman" w:hAnsi="Times New Roman" w:cs="Times New Roman"/>
          <w:sz w:val="24"/>
          <w:szCs w:val="24"/>
        </w:rPr>
        <w:t>,</w:t>
      </w:r>
      <w:r w:rsidRPr="00C766AC">
        <w:rPr>
          <w:rFonts w:ascii="Times New Roman" w:hAnsi="Times New Roman" w:cs="Times New Roman"/>
          <w:sz w:val="24"/>
          <w:szCs w:val="24"/>
        </w:rPr>
        <w:t xml:space="preserve"> также </w:t>
      </w:r>
      <w:r w:rsidR="008A44A0" w:rsidRPr="00C766AC">
        <w:rPr>
          <w:rFonts w:ascii="Times New Roman" w:hAnsi="Times New Roman" w:cs="Times New Roman"/>
          <w:sz w:val="24"/>
          <w:szCs w:val="24"/>
        </w:rPr>
        <w:t>состоят</w:t>
      </w:r>
      <w:r w:rsidRPr="00C766AC">
        <w:rPr>
          <w:rFonts w:ascii="Times New Roman" w:hAnsi="Times New Roman" w:cs="Times New Roman"/>
          <w:sz w:val="24"/>
          <w:szCs w:val="24"/>
        </w:rPr>
        <w:t xml:space="preserve"> в группе риска </w:t>
      </w:r>
      <w:r w:rsidR="008A44A0" w:rsidRPr="00C766AC">
        <w:rPr>
          <w:rFonts w:ascii="Times New Roman" w:hAnsi="Times New Roman" w:cs="Times New Roman"/>
          <w:sz w:val="24"/>
          <w:szCs w:val="24"/>
        </w:rPr>
        <w:t>ввиду</w:t>
      </w:r>
      <w:r w:rsidRPr="00C766AC">
        <w:rPr>
          <w:rFonts w:ascii="Times New Roman" w:hAnsi="Times New Roman" w:cs="Times New Roman"/>
          <w:sz w:val="24"/>
          <w:szCs w:val="24"/>
        </w:rPr>
        <w:t xml:space="preserve"> </w:t>
      </w:r>
      <w:r w:rsidR="008A44A0" w:rsidRPr="00C766AC">
        <w:rPr>
          <w:rFonts w:ascii="Times New Roman" w:hAnsi="Times New Roman" w:cs="Times New Roman"/>
          <w:sz w:val="24"/>
          <w:szCs w:val="24"/>
        </w:rPr>
        <w:t>приема лекарственного</w:t>
      </w:r>
      <w:r w:rsidRPr="00C766AC">
        <w:rPr>
          <w:rFonts w:ascii="Times New Roman" w:hAnsi="Times New Roman" w:cs="Times New Roman"/>
          <w:sz w:val="24"/>
          <w:szCs w:val="24"/>
        </w:rPr>
        <w:t xml:space="preserve"> препар</w:t>
      </w:r>
      <w:r w:rsidR="008A44A0" w:rsidRPr="00C766AC">
        <w:rPr>
          <w:rFonts w:ascii="Times New Roman" w:hAnsi="Times New Roman" w:cs="Times New Roman"/>
          <w:sz w:val="24"/>
          <w:szCs w:val="24"/>
        </w:rPr>
        <w:t>ата</w:t>
      </w:r>
      <w:r w:rsidRPr="00C766AC">
        <w:rPr>
          <w:rFonts w:ascii="Times New Roman" w:hAnsi="Times New Roman" w:cs="Times New Roman"/>
          <w:sz w:val="24"/>
          <w:szCs w:val="24"/>
        </w:rPr>
        <w:t xml:space="preserve"> (см. таблицу лекарственных препаратов)</w:t>
      </w:r>
    </w:p>
    <w:p w14:paraId="2268CBF8" w14:textId="0857075B" w:rsidR="006655AD" w:rsidRPr="00C766AC" w:rsidRDefault="0047462B" w:rsidP="00C766AC">
      <w:pPr>
        <w:tabs>
          <w:tab w:val="left" w:pos="1427"/>
        </w:tabs>
        <w:spacing w:line="360" w:lineRule="auto"/>
        <w:jc w:val="both"/>
        <w:rPr>
          <w:rFonts w:ascii="Times New Roman" w:hAnsi="Times New Roman" w:cs="Times New Roman"/>
          <w:sz w:val="24"/>
          <w:szCs w:val="24"/>
        </w:rPr>
      </w:pPr>
      <w:r w:rsidRPr="00C766AC">
        <w:rPr>
          <w:rFonts w:ascii="Times New Roman" w:hAnsi="Times New Roman" w:cs="Times New Roman"/>
          <w:sz w:val="24"/>
          <w:szCs w:val="24"/>
        </w:rPr>
        <w:t xml:space="preserve">Мы </w:t>
      </w:r>
      <w:r w:rsidRPr="00A71C6E">
        <w:rPr>
          <w:rFonts w:ascii="Times New Roman" w:hAnsi="Times New Roman" w:cs="Times New Roman"/>
          <w:sz w:val="24"/>
          <w:szCs w:val="24"/>
          <w:u w:val="single"/>
        </w:rPr>
        <w:t>не</w:t>
      </w:r>
      <w:r w:rsidRPr="00C766AC">
        <w:rPr>
          <w:rFonts w:ascii="Times New Roman" w:hAnsi="Times New Roman" w:cs="Times New Roman"/>
          <w:sz w:val="24"/>
          <w:szCs w:val="24"/>
        </w:rPr>
        <w:t xml:space="preserve"> рекомендуем пациентам с пролеченным активным заболеванием прекращать регулярный прием лекарств, поскольку риск возникновения рецидива превышает риск приема самого лекарства. Пациенты на стероидах не должны прекращать прием стероидов. Некоторым пациентам могут потребоваться более высокие дозы стероидов при острой инфекции. Мы </w:t>
      </w:r>
      <w:r w:rsidRPr="00A71C6E">
        <w:rPr>
          <w:rFonts w:ascii="Times New Roman" w:hAnsi="Times New Roman" w:cs="Times New Roman"/>
          <w:sz w:val="24"/>
          <w:szCs w:val="24"/>
          <w:u w:val="single"/>
        </w:rPr>
        <w:t>не</w:t>
      </w:r>
      <w:r w:rsidRPr="00C766AC">
        <w:rPr>
          <w:rFonts w:ascii="Times New Roman" w:hAnsi="Times New Roman" w:cs="Times New Roman"/>
          <w:sz w:val="24"/>
          <w:szCs w:val="24"/>
        </w:rPr>
        <w:t xml:space="preserve"> рекомендуем прекращать стероиды у пациентов с мышечной дистрофией </w:t>
      </w:r>
      <w:proofErr w:type="spellStart"/>
      <w:r w:rsidRPr="00C766AC">
        <w:rPr>
          <w:rFonts w:ascii="Times New Roman" w:hAnsi="Times New Roman" w:cs="Times New Roman"/>
          <w:sz w:val="24"/>
          <w:szCs w:val="24"/>
        </w:rPr>
        <w:t>Дюшенна</w:t>
      </w:r>
      <w:proofErr w:type="spellEnd"/>
      <w:r w:rsidRPr="00C766AC">
        <w:rPr>
          <w:rFonts w:ascii="Times New Roman" w:hAnsi="Times New Roman" w:cs="Times New Roman"/>
          <w:sz w:val="24"/>
          <w:szCs w:val="24"/>
        </w:rPr>
        <w:t>.</w:t>
      </w:r>
    </w:p>
    <w:p w14:paraId="3EE028E9" w14:textId="74A77370" w:rsidR="006655AD" w:rsidRPr="00C766AC" w:rsidRDefault="006655AD" w:rsidP="00C766AC">
      <w:pPr>
        <w:spacing w:line="360" w:lineRule="auto"/>
        <w:rPr>
          <w:rFonts w:ascii="Times New Roman" w:hAnsi="Times New Roman" w:cs="Times New Roman"/>
          <w:b/>
          <w:bCs/>
          <w:sz w:val="24"/>
          <w:szCs w:val="24"/>
        </w:rPr>
      </w:pPr>
      <w:r w:rsidRPr="00C766AC">
        <w:rPr>
          <w:rFonts w:ascii="Times New Roman" w:hAnsi="Times New Roman" w:cs="Times New Roman"/>
          <w:b/>
          <w:bCs/>
          <w:sz w:val="24"/>
          <w:szCs w:val="24"/>
        </w:rPr>
        <w:t xml:space="preserve">Следует отметить, что прием 20 и более </w:t>
      </w:r>
      <w:r w:rsidR="00D024C0" w:rsidRPr="00C766AC">
        <w:rPr>
          <w:rFonts w:ascii="Times New Roman" w:hAnsi="Times New Roman" w:cs="Times New Roman"/>
          <w:b/>
          <w:bCs/>
          <w:sz w:val="24"/>
          <w:szCs w:val="24"/>
        </w:rPr>
        <w:t>мг</w:t>
      </w:r>
      <w:r w:rsidRPr="00C766AC">
        <w:rPr>
          <w:rFonts w:ascii="Times New Roman" w:hAnsi="Times New Roman" w:cs="Times New Roman"/>
          <w:b/>
          <w:bCs/>
          <w:sz w:val="24"/>
          <w:szCs w:val="24"/>
        </w:rPr>
        <w:t xml:space="preserve"> преднизолона</w:t>
      </w:r>
      <w:r w:rsidR="00F57E4D" w:rsidRPr="00C766AC">
        <w:rPr>
          <w:rFonts w:ascii="Times New Roman" w:hAnsi="Times New Roman" w:cs="Times New Roman"/>
          <w:b/>
          <w:bCs/>
          <w:sz w:val="24"/>
          <w:szCs w:val="24"/>
        </w:rPr>
        <w:t xml:space="preserve"> в сутки является дополнительным фактором риска. Если пациент</w:t>
      </w:r>
      <w:r w:rsidR="00D024C0" w:rsidRPr="00C766AC">
        <w:rPr>
          <w:rFonts w:ascii="Times New Roman" w:hAnsi="Times New Roman" w:cs="Times New Roman"/>
          <w:b/>
          <w:bCs/>
          <w:sz w:val="24"/>
          <w:szCs w:val="24"/>
        </w:rPr>
        <w:t>,</w:t>
      </w:r>
      <w:r w:rsidR="00F57E4D" w:rsidRPr="00C766AC">
        <w:rPr>
          <w:rFonts w:ascii="Times New Roman" w:hAnsi="Times New Roman" w:cs="Times New Roman"/>
          <w:b/>
          <w:bCs/>
          <w:sz w:val="24"/>
          <w:szCs w:val="24"/>
        </w:rPr>
        <w:t xml:space="preserve"> находящийся в группе умеренного риска</w:t>
      </w:r>
      <w:r w:rsidR="00D024C0" w:rsidRPr="00C766AC">
        <w:rPr>
          <w:rFonts w:ascii="Times New Roman" w:hAnsi="Times New Roman" w:cs="Times New Roman"/>
          <w:b/>
          <w:bCs/>
          <w:sz w:val="24"/>
          <w:szCs w:val="24"/>
        </w:rPr>
        <w:t>,</w:t>
      </w:r>
      <w:r w:rsidR="00F57E4D" w:rsidRPr="00C766AC">
        <w:rPr>
          <w:rFonts w:ascii="Times New Roman" w:hAnsi="Times New Roman" w:cs="Times New Roman"/>
          <w:b/>
          <w:bCs/>
          <w:sz w:val="24"/>
          <w:szCs w:val="24"/>
        </w:rPr>
        <w:t xml:space="preserve"> начнет принимать указанную дозу преднизолона, его следует расценивать как пациента с высоким риском.</w:t>
      </w:r>
    </w:p>
    <w:p w14:paraId="1F4FE621" w14:textId="524E453F" w:rsidR="00F57E4D" w:rsidRPr="00C766AC" w:rsidRDefault="00F57E4D"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Пациентам, инфицированным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 необходимо прек</w:t>
      </w:r>
      <w:r w:rsidR="0010705C">
        <w:rPr>
          <w:rFonts w:ascii="Times New Roman" w:hAnsi="Times New Roman" w:cs="Times New Roman"/>
          <w:sz w:val="24"/>
          <w:szCs w:val="24"/>
        </w:rPr>
        <w:t xml:space="preserve">ратить прием </w:t>
      </w:r>
      <w:proofErr w:type="spellStart"/>
      <w:r w:rsidR="0010705C">
        <w:rPr>
          <w:rFonts w:ascii="Times New Roman" w:hAnsi="Times New Roman" w:cs="Times New Roman"/>
          <w:sz w:val="24"/>
          <w:szCs w:val="24"/>
        </w:rPr>
        <w:t>иммуносупрессантов</w:t>
      </w:r>
      <w:proofErr w:type="spellEnd"/>
      <w:r w:rsidR="0010705C">
        <w:rPr>
          <w:rFonts w:ascii="Times New Roman" w:hAnsi="Times New Roman" w:cs="Times New Roman"/>
          <w:sz w:val="24"/>
          <w:szCs w:val="24"/>
        </w:rPr>
        <w:t xml:space="preserve">, </w:t>
      </w:r>
      <w:r w:rsidRPr="0010705C">
        <w:rPr>
          <w:rFonts w:ascii="Times New Roman" w:hAnsi="Times New Roman" w:cs="Times New Roman"/>
          <w:b/>
          <w:bCs/>
          <w:sz w:val="24"/>
          <w:szCs w:val="24"/>
        </w:rPr>
        <w:t>но</w:t>
      </w:r>
      <w:r w:rsidRPr="0010705C">
        <w:rPr>
          <w:rFonts w:ascii="Times New Roman" w:hAnsi="Times New Roman" w:cs="Times New Roman"/>
          <w:bCs/>
          <w:sz w:val="24"/>
          <w:szCs w:val="24"/>
        </w:rPr>
        <w:t xml:space="preserve"> не стероидных гормонов</w:t>
      </w:r>
      <w:r w:rsidR="0010705C">
        <w:rPr>
          <w:rFonts w:ascii="Times New Roman" w:hAnsi="Times New Roman" w:cs="Times New Roman"/>
          <w:bCs/>
          <w:sz w:val="24"/>
          <w:szCs w:val="24"/>
        </w:rPr>
        <w:t>,</w:t>
      </w:r>
      <w:r w:rsidRPr="0010705C">
        <w:rPr>
          <w:rFonts w:ascii="Times New Roman" w:hAnsi="Times New Roman" w:cs="Times New Roman"/>
          <w:sz w:val="24"/>
          <w:szCs w:val="24"/>
        </w:rPr>
        <w:t xml:space="preserve"> и</w:t>
      </w:r>
      <w:r w:rsidRPr="00C766AC">
        <w:rPr>
          <w:rFonts w:ascii="Times New Roman" w:hAnsi="Times New Roman" w:cs="Times New Roman"/>
          <w:sz w:val="24"/>
          <w:szCs w:val="24"/>
        </w:rPr>
        <w:t xml:space="preserve"> возо</w:t>
      </w:r>
      <w:r w:rsidR="0010705C">
        <w:rPr>
          <w:rFonts w:ascii="Times New Roman" w:hAnsi="Times New Roman" w:cs="Times New Roman"/>
          <w:sz w:val="24"/>
          <w:szCs w:val="24"/>
        </w:rPr>
        <w:t>бновить его после выздоровления</w:t>
      </w:r>
      <w:r w:rsidRPr="00C766AC">
        <w:rPr>
          <w:rFonts w:ascii="Times New Roman" w:hAnsi="Times New Roman" w:cs="Times New Roman"/>
          <w:sz w:val="24"/>
          <w:szCs w:val="24"/>
        </w:rPr>
        <w:t xml:space="preserve"> (смо</w:t>
      </w:r>
      <w:r w:rsidR="0010705C">
        <w:rPr>
          <w:rFonts w:ascii="Times New Roman" w:hAnsi="Times New Roman" w:cs="Times New Roman"/>
          <w:sz w:val="24"/>
          <w:szCs w:val="24"/>
        </w:rPr>
        <w:t xml:space="preserve">треть таблицу с </w:t>
      </w:r>
      <w:proofErr w:type="spellStart"/>
      <w:r w:rsidR="0010705C">
        <w:rPr>
          <w:rFonts w:ascii="Times New Roman" w:hAnsi="Times New Roman" w:cs="Times New Roman"/>
          <w:sz w:val="24"/>
          <w:szCs w:val="24"/>
        </w:rPr>
        <w:t>иммуносупрессивными</w:t>
      </w:r>
      <w:proofErr w:type="spellEnd"/>
      <w:r w:rsidR="0010705C">
        <w:rPr>
          <w:rFonts w:ascii="Times New Roman" w:hAnsi="Times New Roman" w:cs="Times New Roman"/>
          <w:sz w:val="24"/>
          <w:szCs w:val="24"/>
        </w:rPr>
        <w:t xml:space="preserve"> препаратами</w:t>
      </w:r>
      <w:r w:rsidRPr="00C766AC">
        <w:rPr>
          <w:rFonts w:ascii="Times New Roman" w:hAnsi="Times New Roman" w:cs="Times New Roman"/>
          <w:sz w:val="24"/>
          <w:szCs w:val="24"/>
        </w:rPr>
        <w:t>).</w:t>
      </w:r>
    </w:p>
    <w:p w14:paraId="58E42A85" w14:textId="77777777" w:rsidR="00F57E4D" w:rsidRPr="00C766AC" w:rsidRDefault="00F57E4D" w:rsidP="00C766AC">
      <w:pPr>
        <w:spacing w:line="36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1980"/>
        <w:gridCol w:w="2126"/>
        <w:gridCol w:w="5239"/>
      </w:tblGrid>
      <w:tr w:rsidR="00F57E4D" w:rsidRPr="00C766AC" w14:paraId="5A6599CF" w14:textId="77777777" w:rsidTr="0010705C">
        <w:tc>
          <w:tcPr>
            <w:tcW w:w="1980" w:type="dxa"/>
          </w:tcPr>
          <w:p w14:paraId="19FD2B1A" w14:textId="26746B4B" w:rsidR="00F57E4D" w:rsidRPr="00C766AC" w:rsidRDefault="0010705C" w:rsidP="00C766A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Заболевания мышц</w:t>
            </w:r>
          </w:p>
        </w:tc>
        <w:tc>
          <w:tcPr>
            <w:tcW w:w="2126" w:type="dxa"/>
          </w:tcPr>
          <w:p w14:paraId="206B52E6" w14:textId="55068393" w:rsidR="00F57E4D" w:rsidRPr="00C766AC" w:rsidRDefault="00F57E4D"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Степень риска, связанного с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 Высокий(В), Умеренный (У), Низкий (Н)</w:t>
            </w:r>
          </w:p>
        </w:tc>
        <w:tc>
          <w:tcPr>
            <w:tcW w:w="5239" w:type="dxa"/>
          </w:tcPr>
          <w:p w14:paraId="5057FBD9" w14:textId="318AF629" w:rsidR="00F57E4D" w:rsidRPr="00C766AC" w:rsidRDefault="00F57E4D"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 Дополнительные комментарии</w:t>
            </w:r>
          </w:p>
        </w:tc>
      </w:tr>
      <w:tr w:rsidR="00F57E4D" w:rsidRPr="00C766AC" w14:paraId="268575E6" w14:textId="77777777" w:rsidTr="0010705C">
        <w:tc>
          <w:tcPr>
            <w:tcW w:w="1980" w:type="dxa"/>
          </w:tcPr>
          <w:p w14:paraId="06CA7C36" w14:textId="21AFE397" w:rsidR="00F57E4D" w:rsidRPr="00C766AC" w:rsidRDefault="00D024C0"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Миозит, </w:t>
            </w:r>
            <w:proofErr w:type="spellStart"/>
            <w:r w:rsidRPr="00C766AC">
              <w:rPr>
                <w:rFonts w:ascii="Times New Roman" w:hAnsi="Times New Roman" w:cs="Times New Roman"/>
                <w:sz w:val="24"/>
                <w:szCs w:val="24"/>
              </w:rPr>
              <w:t>полимиозит</w:t>
            </w:r>
            <w:proofErr w:type="spellEnd"/>
          </w:p>
        </w:tc>
        <w:tc>
          <w:tcPr>
            <w:tcW w:w="2126" w:type="dxa"/>
          </w:tcPr>
          <w:p w14:paraId="210BC736" w14:textId="5E3869F9" w:rsidR="00F57E4D" w:rsidRPr="00C766AC" w:rsidRDefault="00F57E4D"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В/У</w:t>
            </w:r>
          </w:p>
        </w:tc>
        <w:tc>
          <w:tcPr>
            <w:tcW w:w="5239" w:type="dxa"/>
          </w:tcPr>
          <w:p w14:paraId="6B89C9E6" w14:textId="5BA8C573" w:rsidR="00B2712F" w:rsidRPr="00C766AC" w:rsidRDefault="00F57E4D"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Активная стадия заболевания</w:t>
            </w:r>
            <w:r w:rsidR="00B2712F" w:rsidRPr="00C766AC">
              <w:rPr>
                <w:rFonts w:ascii="Times New Roman" w:hAnsi="Times New Roman" w:cs="Times New Roman"/>
                <w:sz w:val="24"/>
                <w:szCs w:val="24"/>
              </w:rPr>
              <w:t xml:space="preserve"> повышает риск в связи с развивающейся слабостью дыхательной мускулатуры, наравне с другими сопутствующими интерстициальными заболеваниями легких</w:t>
            </w:r>
            <w:r w:rsidR="00D024C0" w:rsidRPr="00C766AC">
              <w:rPr>
                <w:rFonts w:ascii="Times New Roman" w:hAnsi="Times New Roman" w:cs="Times New Roman"/>
                <w:sz w:val="24"/>
                <w:szCs w:val="24"/>
              </w:rPr>
              <w:t>, что часто наблюдается у данных больных,</w:t>
            </w:r>
            <w:r w:rsidR="00B2712F" w:rsidRPr="00C766AC">
              <w:rPr>
                <w:rFonts w:ascii="Times New Roman" w:hAnsi="Times New Roman" w:cs="Times New Roman"/>
                <w:sz w:val="24"/>
                <w:szCs w:val="24"/>
              </w:rPr>
              <w:t xml:space="preserve"> и другими </w:t>
            </w:r>
            <w:r w:rsidR="00D024C0" w:rsidRPr="00C766AC">
              <w:rPr>
                <w:rFonts w:ascii="Times New Roman" w:hAnsi="Times New Roman" w:cs="Times New Roman"/>
                <w:sz w:val="24"/>
                <w:szCs w:val="24"/>
              </w:rPr>
              <w:t>заболеваниями</w:t>
            </w:r>
            <w:r w:rsidR="0010705C">
              <w:rPr>
                <w:rFonts w:ascii="Times New Roman" w:hAnsi="Times New Roman" w:cs="Times New Roman"/>
                <w:sz w:val="24"/>
                <w:szCs w:val="24"/>
              </w:rPr>
              <w:t xml:space="preserve"> соединительной ткани</w:t>
            </w:r>
          </w:p>
          <w:p w14:paraId="5BE620CE" w14:textId="4E662912" w:rsidR="00F57E4D" w:rsidRPr="00C766AC" w:rsidRDefault="00D024C0"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Могут быть на </w:t>
            </w:r>
            <w:proofErr w:type="spellStart"/>
            <w:r w:rsidRPr="00C766AC">
              <w:rPr>
                <w:rFonts w:ascii="Times New Roman" w:hAnsi="Times New Roman" w:cs="Times New Roman"/>
                <w:sz w:val="24"/>
                <w:szCs w:val="24"/>
              </w:rPr>
              <w:t>иммуносупрессии</w:t>
            </w:r>
            <w:proofErr w:type="spellEnd"/>
            <w:r w:rsidRPr="00C766AC">
              <w:rPr>
                <w:rFonts w:ascii="Times New Roman" w:hAnsi="Times New Roman" w:cs="Times New Roman"/>
                <w:sz w:val="24"/>
                <w:szCs w:val="24"/>
              </w:rPr>
              <w:t>, не прекращать прием стероидов.</w:t>
            </w:r>
          </w:p>
        </w:tc>
      </w:tr>
      <w:tr w:rsidR="00F57E4D" w:rsidRPr="00C766AC" w14:paraId="770768D7" w14:textId="77777777" w:rsidTr="0010705C">
        <w:tc>
          <w:tcPr>
            <w:tcW w:w="1980" w:type="dxa"/>
          </w:tcPr>
          <w:p w14:paraId="6908C415" w14:textId="0AC340E2" w:rsidR="00F57E4D" w:rsidRPr="00C766AC" w:rsidRDefault="00B2712F"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Х-сцепленные мышечные дистрофии (</w:t>
            </w:r>
            <w:proofErr w:type="spellStart"/>
            <w:r w:rsidRPr="00C766AC">
              <w:rPr>
                <w:rFonts w:ascii="Times New Roman" w:hAnsi="Times New Roman" w:cs="Times New Roman"/>
                <w:sz w:val="24"/>
                <w:szCs w:val="24"/>
              </w:rPr>
              <w:t>Дюшенна</w:t>
            </w:r>
            <w:proofErr w:type="spellEnd"/>
            <w:r w:rsidRPr="00C766AC">
              <w:rPr>
                <w:rFonts w:ascii="Times New Roman" w:hAnsi="Times New Roman" w:cs="Times New Roman"/>
                <w:sz w:val="24"/>
                <w:szCs w:val="24"/>
              </w:rPr>
              <w:t>-Беккера)</w:t>
            </w:r>
          </w:p>
        </w:tc>
        <w:tc>
          <w:tcPr>
            <w:tcW w:w="2126" w:type="dxa"/>
          </w:tcPr>
          <w:p w14:paraId="10573711" w14:textId="6F86B427" w:rsidR="00F57E4D" w:rsidRPr="00C766AC" w:rsidRDefault="00B2712F"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w:t>
            </w:r>
          </w:p>
        </w:tc>
        <w:tc>
          <w:tcPr>
            <w:tcW w:w="5239" w:type="dxa"/>
          </w:tcPr>
          <w:p w14:paraId="7CE84E0E" w14:textId="2C8419B3" w:rsidR="00F57E4D" w:rsidRPr="00C766AC" w:rsidRDefault="00B2712F"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Высокий риск: </w:t>
            </w:r>
            <w:proofErr w:type="gramStart"/>
            <w:r w:rsidRPr="00C766AC">
              <w:rPr>
                <w:rFonts w:ascii="Times New Roman" w:hAnsi="Times New Roman" w:cs="Times New Roman"/>
                <w:sz w:val="24"/>
                <w:szCs w:val="24"/>
              </w:rPr>
              <w:t>ФЖЕЛ&lt;</w:t>
            </w:r>
            <w:proofErr w:type="gramEnd"/>
            <w:r w:rsidRPr="00C766AC">
              <w:rPr>
                <w:rFonts w:ascii="Times New Roman" w:hAnsi="Times New Roman" w:cs="Times New Roman"/>
                <w:sz w:val="24"/>
                <w:szCs w:val="24"/>
              </w:rPr>
              <w:t xml:space="preserve">60%, </w:t>
            </w:r>
            <w:proofErr w:type="spellStart"/>
            <w:r w:rsidRPr="00C766AC">
              <w:rPr>
                <w:rFonts w:ascii="Times New Roman" w:hAnsi="Times New Roman" w:cs="Times New Roman"/>
                <w:sz w:val="24"/>
                <w:szCs w:val="24"/>
              </w:rPr>
              <w:t>неинвазивная</w:t>
            </w:r>
            <w:proofErr w:type="spellEnd"/>
            <w:r w:rsidRPr="00C766AC">
              <w:rPr>
                <w:rFonts w:ascii="Times New Roman" w:hAnsi="Times New Roman" w:cs="Times New Roman"/>
                <w:sz w:val="24"/>
                <w:szCs w:val="24"/>
              </w:rPr>
              <w:t xml:space="preserve"> </w:t>
            </w:r>
            <w:r w:rsidR="00D024C0" w:rsidRPr="00C766AC">
              <w:rPr>
                <w:rFonts w:ascii="Times New Roman" w:hAnsi="Times New Roman" w:cs="Times New Roman"/>
                <w:sz w:val="24"/>
                <w:szCs w:val="24"/>
              </w:rPr>
              <w:t>вентиляция</w:t>
            </w:r>
            <w:r w:rsidRPr="00C766AC">
              <w:rPr>
                <w:rFonts w:ascii="Times New Roman" w:hAnsi="Times New Roman" w:cs="Times New Roman"/>
                <w:sz w:val="24"/>
                <w:szCs w:val="24"/>
              </w:rPr>
              <w:t xml:space="preserve">, слабый кашель или </w:t>
            </w:r>
            <w:proofErr w:type="spellStart"/>
            <w:r w:rsidRPr="00C766AC">
              <w:rPr>
                <w:rFonts w:ascii="Times New Roman" w:hAnsi="Times New Roman" w:cs="Times New Roman"/>
                <w:sz w:val="24"/>
                <w:szCs w:val="24"/>
              </w:rPr>
              <w:t>кардиомиопатия</w:t>
            </w:r>
            <w:proofErr w:type="spellEnd"/>
            <w:r w:rsidRPr="00C766AC">
              <w:rPr>
                <w:rFonts w:ascii="Times New Roman" w:hAnsi="Times New Roman" w:cs="Times New Roman"/>
                <w:sz w:val="24"/>
                <w:szCs w:val="24"/>
              </w:rPr>
              <w:t xml:space="preserve">. Убедиться, что пациент </w:t>
            </w:r>
            <w:r w:rsidR="00D024C0" w:rsidRPr="00C766AC">
              <w:rPr>
                <w:rFonts w:ascii="Times New Roman" w:hAnsi="Times New Roman" w:cs="Times New Roman"/>
                <w:sz w:val="24"/>
                <w:szCs w:val="24"/>
              </w:rPr>
              <w:t xml:space="preserve">с миопатией </w:t>
            </w:r>
            <w:proofErr w:type="spellStart"/>
            <w:r w:rsidR="00D024C0" w:rsidRPr="00C766AC">
              <w:rPr>
                <w:rFonts w:ascii="Times New Roman" w:hAnsi="Times New Roman" w:cs="Times New Roman"/>
                <w:sz w:val="24"/>
                <w:szCs w:val="24"/>
              </w:rPr>
              <w:t>Дюшенна</w:t>
            </w:r>
            <w:proofErr w:type="spellEnd"/>
            <w:r w:rsidR="00D024C0" w:rsidRPr="00C766AC">
              <w:rPr>
                <w:rFonts w:ascii="Times New Roman" w:hAnsi="Times New Roman" w:cs="Times New Roman"/>
                <w:sz w:val="24"/>
                <w:szCs w:val="24"/>
              </w:rPr>
              <w:t xml:space="preserve"> </w:t>
            </w:r>
            <w:r w:rsidRPr="00C766AC">
              <w:rPr>
                <w:rFonts w:ascii="Times New Roman" w:hAnsi="Times New Roman" w:cs="Times New Roman"/>
                <w:sz w:val="24"/>
                <w:szCs w:val="24"/>
              </w:rPr>
              <w:t xml:space="preserve">получает достаточную терапию стероидами и </w:t>
            </w:r>
            <w:proofErr w:type="spellStart"/>
            <w:r w:rsidRPr="00C766AC">
              <w:rPr>
                <w:rFonts w:ascii="Times New Roman" w:hAnsi="Times New Roman" w:cs="Times New Roman"/>
                <w:sz w:val="24"/>
                <w:szCs w:val="24"/>
              </w:rPr>
              <w:t>кардиотропными</w:t>
            </w:r>
            <w:proofErr w:type="spellEnd"/>
            <w:r w:rsidRPr="00C766AC">
              <w:rPr>
                <w:rFonts w:ascii="Times New Roman" w:hAnsi="Times New Roman" w:cs="Times New Roman"/>
                <w:sz w:val="24"/>
                <w:szCs w:val="24"/>
              </w:rPr>
              <w:t xml:space="preserve"> препаратами. Не прекращать прием стероидов, </w:t>
            </w:r>
            <w:proofErr w:type="spellStart"/>
            <w:r w:rsidRPr="00C766AC">
              <w:rPr>
                <w:rFonts w:ascii="Times New Roman" w:hAnsi="Times New Roman" w:cs="Times New Roman"/>
                <w:sz w:val="24"/>
                <w:szCs w:val="24"/>
              </w:rPr>
              <w:t>иАПФ</w:t>
            </w:r>
            <w:proofErr w:type="spellEnd"/>
            <w:r w:rsidRPr="00C766AC">
              <w:rPr>
                <w:rFonts w:ascii="Times New Roman" w:hAnsi="Times New Roman" w:cs="Times New Roman"/>
                <w:sz w:val="24"/>
                <w:szCs w:val="24"/>
              </w:rPr>
              <w:t>, бета-блокаторов</w:t>
            </w:r>
            <w:r w:rsidR="00C85390" w:rsidRPr="00C766AC">
              <w:rPr>
                <w:rFonts w:ascii="Times New Roman" w:hAnsi="Times New Roman" w:cs="Times New Roman"/>
                <w:sz w:val="24"/>
                <w:szCs w:val="24"/>
              </w:rPr>
              <w:t xml:space="preserve">. При признаках умеренно-выраженного ухудшения здоровья (более выраженные, чем при обычной простуде) – на три дня удвоить объем стероидной терапии, а затем в течение пяти дней вернуться к исходной дозе. При </w:t>
            </w:r>
            <w:r w:rsidR="00D024C0" w:rsidRPr="00C766AC">
              <w:rPr>
                <w:rFonts w:ascii="Times New Roman" w:hAnsi="Times New Roman" w:cs="Times New Roman"/>
                <w:sz w:val="24"/>
                <w:szCs w:val="24"/>
              </w:rPr>
              <w:t>тяжелом течении</w:t>
            </w:r>
            <w:r w:rsidR="00C85390" w:rsidRPr="00C766AC">
              <w:rPr>
                <w:rFonts w:ascii="Times New Roman" w:hAnsi="Times New Roman" w:cs="Times New Roman"/>
                <w:sz w:val="24"/>
                <w:szCs w:val="24"/>
              </w:rPr>
              <w:t xml:space="preserve"> начать терапию системными стероидами.</w:t>
            </w:r>
          </w:p>
        </w:tc>
      </w:tr>
      <w:tr w:rsidR="00F57E4D" w:rsidRPr="00C766AC" w14:paraId="00FA3059" w14:textId="77777777" w:rsidTr="0010705C">
        <w:tc>
          <w:tcPr>
            <w:tcW w:w="1980" w:type="dxa"/>
          </w:tcPr>
          <w:p w14:paraId="724E06C0" w14:textId="42665FDF" w:rsidR="00F57E4D" w:rsidRPr="00C766AC" w:rsidRDefault="00C85390"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Конечностно</w:t>
            </w:r>
            <w:proofErr w:type="spellEnd"/>
            <w:r w:rsidRPr="00C766AC">
              <w:rPr>
                <w:rFonts w:ascii="Times New Roman" w:hAnsi="Times New Roman" w:cs="Times New Roman"/>
                <w:sz w:val="24"/>
                <w:szCs w:val="24"/>
              </w:rPr>
              <w:t>-поясные мышечные дистрофии</w:t>
            </w:r>
          </w:p>
        </w:tc>
        <w:tc>
          <w:tcPr>
            <w:tcW w:w="2126" w:type="dxa"/>
          </w:tcPr>
          <w:p w14:paraId="3665DD53" w14:textId="18318B62" w:rsidR="00F57E4D" w:rsidRPr="00C766AC" w:rsidRDefault="00C85390"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В/У</w:t>
            </w:r>
          </w:p>
        </w:tc>
        <w:tc>
          <w:tcPr>
            <w:tcW w:w="5239" w:type="dxa"/>
          </w:tcPr>
          <w:p w14:paraId="7CE89071" w14:textId="762BE70E" w:rsidR="00F57E4D" w:rsidRPr="00C766AC" w:rsidRDefault="00C85390"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Высокий </w:t>
            </w:r>
            <w:r w:rsidR="00D024C0" w:rsidRPr="00C766AC">
              <w:rPr>
                <w:rFonts w:ascii="Times New Roman" w:hAnsi="Times New Roman" w:cs="Times New Roman"/>
                <w:sz w:val="24"/>
                <w:szCs w:val="24"/>
              </w:rPr>
              <w:t xml:space="preserve">риск: </w:t>
            </w:r>
            <w:proofErr w:type="gramStart"/>
            <w:r w:rsidR="00D024C0" w:rsidRPr="00C766AC">
              <w:rPr>
                <w:rFonts w:ascii="Times New Roman" w:hAnsi="Times New Roman" w:cs="Times New Roman"/>
                <w:sz w:val="24"/>
                <w:szCs w:val="24"/>
              </w:rPr>
              <w:t>ФЖЕЛ&lt;</w:t>
            </w:r>
            <w:proofErr w:type="gramEnd"/>
            <w:r w:rsidR="00D024C0" w:rsidRPr="00C766AC">
              <w:rPr>
                <w:rFonts w:ascii="Times New Roman" w:hAnsi="Times New Roman" w:cs="Times New Roman"/>
                <w:sz w:val="24"/>
                <w:szCs w:val="24"/>
              </w:rPr>
              <w:t xml:space="preserve">60%, </w:t>
            </w:r>
            <w:proofErr w:type="spellStart"/>
            <w:r w:rsidR="00D024C0" w:rsidRPr="00C766AC">
              <w:rPr>
                <w:rFonts w:ascii="Times New Roman" w:hAnsi="Times New Roman" w:cs="Times New Roman"/>
                <w:sz w:val="24"/>
                <w:szCs w:val="24"/>
              </w:rPr>
              <w:t>неинвазивная</w:t>
            </w:r>
            <w:proofErr w:type="spellEnd"/>
            <w:r w:rsidR="00D024C0" w:rsidRPr="00C766AC">
              <w:rPr>
                <w:rFonts w:ascii="Times New Roman" w:hAnsi="Times New Roman" w:cs="Times New Roman"/>
                <w:sz w:val="24"/>
                <w:szCs w:val="24"/>
              </w:rPr>
              <w:t xml:space="preserve"> вентиляция, </w:t>
            </w:r>
            <w:r w:rsidRPr="00C766AC">
              <w:rPr>
                <w:rFonts w:ascii="Times New Roman" w:hAnsi="Times New Roman" w:cs="Times New Roman"/>
                <w:sz w:val="24"/>
                <w:szCs w:val="24"/>
              </w:rPr>
              <w:t>слабый кашель</w:t>
            </w:r>
            <w:r w:rsidR="006F260E" w:rsidRPr="00C766AC">
              <w:rPr>
                <w:rFonts w:ascii="Times New Roman" w:hAnsi="Times New Roman" w:cs="Times New Roman"/>
                <w:sz w:val="24"/>
                <w:szCs w:val="24"/>
              </w:rPr>
              <w:t xml:space="preserve"> или</w:t>
            </w:r>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кардиомиопатия</w:t>
            </w:r>
            <w:proofErr w:type="spellEnd"/>
            <w:r w:rsidRPr="00C766AC">
              <w:rPr>
                <w:rFonts w:ascii="Times New Roman" w:hAnsi="Times New Roman" w:cs="Times New Roman"/>
                <w:sz w:val="24"/>
                <w:szCs w:val="24"/>
              </w:rPr>
              <w:t xml:space="preserve">. Убедиться, что пациент получает </w:t>
            </w:r>
            <w:proofErr w:type="spellStart"/>
            <w:r w:rsidR="006F260E" w:rsidRPr="00C766AC">
              <w:rPr>
                <w:rFonts w:ascii="Times New Roman" w:hAnsi="Times New Roman" w:cs="Times New Roman"/>
                <w:sz w:val="24"/>
                <w:szCs w:val="24"/>
              </w:rPr>
              <w:t>кардиотропную</w:t>
            </w:r>
            <w:proofErr w:type="spellEnd"/>
            <w:r w:rsidR="006F260E" w:rsidRPr="00C766AC">
              <w:rPr>
                <w:rFonts w:ascii="Times New Roman" w:hAnsi="Times New Roman" w:cs="Times New Roman"/>
                <w:sz w:val="24"/>
                <w:szCs w:val="24"/>
              </w:rPr>
              <w:t xml:space="preserve"> терапию</w:t>
            </w:r>
            <w:r w:rsidRPr="00C766AC">
              <w:rPr>
                <w:rFonts w:ascii="Times New Roman" w:hAnsi="Times New Roman" w:cs="Times New Roman"/>
                <w:sz w:val="24"/>
                <w:szCs w:val="24"/>
              </w:rPr>
              <w:t xml:space="preserve">. Не прекращать прием </w:t>
            </w:r>
            <w:proofErr w:type="spellStart"/>
            <w:r w:rsidRPr="00C766AC">
              <w:rPr>
                <w:rFonts w:ascii="Times New Roman" w:hAnsi="Times New Roman" w:cs="Times New Roman"/>
                <w:sz w:val="24"/>
                <w:szCs w:val="24"/>
              </w:rPr>
              <w:t>иАПФ</w:t>
            </w:r>
            <w:proofErr w:type="spellEnd"/>
            <w:r w:rsidRPr="00C766AC">
              <w:rPr>
                <w:rFonts w:ascii="Times New Roman" w:hAnsi="Times New Roman" w:cs="Times New Roman"/>
                <w:sz w:val="24"/>
                <w:szCs w:val="24"/>
              </w:rPr>
              <w:t>, бета-блокаторов.</w:t>
            </w:r>
          </w:p>
        </w:tc>
      </w:tr>
      <w:tr w:rsidR="00F57E4D" w:rsidRPr="00C766AC" w14:paraId="1766EB7C" w14:textId="77777777" w:rsidTr="0010705C">
        <w:tc>
          <w:tcPr>
            <w:tcW w:w="1980" w:type="dxa"/>
          </w:tcPr>
          <w:p w14:paraId="191D6C06" w14:textId="38693FA1" w:rsidR="00F57E4D" w:rsidRPr="00C766AC" w:rsidRDefault="00C85390"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Миотоническая</w:t>
            </w:r>
            <w:proofErr w:type="spellEnd"/>
            <w:r w:rsidRPr="00C766AC">
              <w:rPr>
                <w:rFonts w:ascii="Times New Roman" w:hAnsi="Times New Roman" w:cs="Times New Roman"/>
                <w:sz w:val="24"/>
                <w:szCs w:val="24"/>
              </w:rPr>
              <w:t xml:space="preserve"> дистрофия</w:t>
            </w:r>
          </w:p>
        </w:tc>
        <w:tc>
          <w:tcPr>
            <w:tcW w:w="2126" w:type="dxa"/>
          </w:tcPr>
          <w:p w14:paraId="18C5E3AC" w14:textId="38BADDDA" w:rsidR="00F57E4D" w:rsidRPr="00C766AC" w:rsidRDefault="00C85390"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У</w:t>
            </w:r>
          </w:p>
        </w:tc>
        <w:tc>
          <w:tcPr>
            <w:tcW w:w="5239" w:type="dxa"/>
          </w:tcPr>
          <w:p w14:paraId="7ABBF304" w14:textId="0AA932A3" w:rsidR="00F57E4D" w:rsidRPr="00C766AC" w:rsidRDefault="006F260E"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Слабый</w:t>
            </w:r>
            <w:r w:rsidR="00C85390" w:rsidRPr="00C766AC">
              <w:rPr>
                <w:rFonts w:ascii="Times New Roman" w:hAnsi="Times New Roman" w:cs="Times New Roman"/>
                <w:sz w:val="24"/>
                <w:szCs w:val="24"/>
              </w:rPr>
              <w:t xml:space="preserve"> кашель, риск инфекций органов грудной клетки, риск развития удушья при кашле</w:t>
            </w:r>
          </w:p>
        </w:tc>
      </w:tr>
      <w:tr w:rsidR="00F57E4D" w:rsidRPr="00C766AC" w14:paraId="482508C6" w14:textId="77777777" w:rsidTr="0010705C">
        <w:tc>
          <w:tcPr>
            <w:tcW w:w="1980" w:type="dxa"/>
          </w:tcPr>
          <w:p w14:paraId="6264BC0D" w14:textId="7774DAA1" w:rsidR="00F57E4D" w:rsidRPr="00C766AC" w:rsidRDefault="00C85390"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lastRenderedPageBreak/>
              <w:t>Врожденная мышечная дистрофия</w:t>
            </w:r>
          </w:p>
        </w:tc>
        <w:tc>
          <w:tcPr>
            <w:tcW w:w="2126" w:type="dxa"/>
          </w:tcPr>
          <w:p w14:paraId="4D8F2DEA" w14:textId="58F44042" w:rsidR="00F57E4D" w:rsidRPr="00C766AC" w:rsidRDefault="00C85390"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w:t>
            </w:r>
          </w:p>
        </w:tc>
        <w:tc>
          <w:tcPr>
            <w:tcW w:w="5239" w:type="dxa"/>
          </w:tcPr>
          <w:p w14:paraId="08E15921" w14:textId="7D71188E" w:rsidR="00F57E4D" w:rsidRPr="00C766AC" w:rsidRDefault="0061786D"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Высокий риск: </w:t>
            </w:r>
            <w:proofErr w:type="gramStart"/>
            <w:r w:rsidRPr="00C766AC">
              <w:rPr>
                <w:rFonts w:ascii="Times New Roman" w:hAnsi="Times New Roman" w:cs="Times New Roman"/>
                <w:sz w:val="24"/>
                <w:szCs w:val="24"/>
              </w:rPr>
              <w:t>ФЖЕЛ&lt;</w:t>
            </w:r>
            <w:proofErr w:type="gramEnd"/>
            <w:r w:rsidRPr="00C766AC">
              <w:rPr>
                <w:rFonts w:ascii="Times New Roman" w:hAnsi="Times New Roman" w:cs="Times New Roman"/>
                <w:sz w:val="24"/>
                <w:szCs w:val="24"/>
              </w:rPr>
              <w:t xml:space="preserve">60%, </w:t>
            </w:r>
            <w:proofErr w:type="spellStart"/>
            <w:r w:rsidRPr="00C766AC">
              <w:rPr>
                <w:rFonts w:ascii="Times New Roman" w:hAnsi="Times New Roman" w:cs="Times New Roman"/>
                <w:sz w:val="24"/>
                <w:szCs w:val="24"/>
              </w:rPr>
              <w:t>неинвазивная</w:t>
            </w:r>
            <w:proofErr w:type="spellEnd"/>
            <w:r w:rsidRPr="00C766AC">
              <w:rPr>
                <w:rFonts w:ascii="Times New Roman" w:hAnsi="Times New Roman" w:cs="Times New Roman"/>
                <w:sz w:val="24"/>
                <w:szCs w:val="24"/>
              </w:rPr>
              <w:t xml:space="preserve"> </w:t>
            </w:r>
            <w:r w:rsidR="006F260E" w:rsidRPr="00C766AC">
              <w:rPr>
                <w:rFonts w:ascii="Times New Roman" w:hAnsi="Times New Roman" w:cs="Times New Roman"/>
                <w:sz w:val="24"/>
                <w:szCs w:val="24"/>
              </w:rPr>
              <w:t>вентиляция</w:t>
            </w:r>
            <w:r w:rsidRPr="00C766AC">
              <w:rPr>
                <w:rFonts w:ascii="Times New Roman" w:hAnsi="Times New Roman" w:cs="Times New Roman"/>
                <w:sz w:val="24"/>
                <w:szCs w:val="24"/>
              </w:rPr>
              <w:t xml:space="preserve">, слабый кашель. </w:t>
            </w:r>
            <w:proofErr w:type="spellStart"/>
            <w:r w:rsidRPr="00C766AC">
              <w:rPr>
                <w:rFonts w:ascii="Times New Roman" w:hAnsi="Times New Roman" w:cs="Times New Roman"/>
                <w:sz w:val="24"/>
                <w:szCs w:val="24"/>
              </w:rPr>
              <w:t>Кардиомиопатия</w:t>
            </w:r>
            <w:proofErr w:type="spellEnd"/>
            <w:r w:rsidRPr="00C766AC">
              <w:rPr>
                <w:rFonts w:ascii="Times New Roman" w:hAnsi="Times New Roman" w:cs="Times New Roman"/>
                <w:sz w:val="24"/>
                <w:szCs w:val="24"/>
              </w:rPr>
              <w:t xml:space="preserve">. Убедиться, что пациент получает </w:t>
            </w:r>
            <w:proofErr w:type="spellStart"/>
            <w:r w:rsidR="006F260E" w:rsidRPr="00C766AC">
              <w:rPr>
                <w:rFonts w:ascii="Times New Roman" w:hAnsi="Times New Roman" w:cs="Times New Roman"/>
                <w:sz w:val="24"/>
                <w:szCs w:val="24"/>
              </w:rPr>
              <w:t>кардиотропную</w:t>
            </w:r>
            <w:proofErr w:type="spellEnd"/>
            <w:r w:rsidRPr="00C766AC">
              <w:rPr>
                <w:rFonts w:ascii="Times New Roman" w:hAnsi="Times New Roman" w:cs="Times New Roman"/>
                <w:sz w:val="24"/>
                <w:szCs w:val="24"/>
              </w:rPr>
              <w:t xml:space="preserve"> </w:t>
            </w:r>
            <w:r w:rsidR="006F260E" w:rsidRPr="00C766AC">
              <w:rPr>
                <w:rFonts w:ascii="Times New Roman" w:hAnsi="Times New Roman" w:cs="Times New Roman"/>
                <w:sz w:val="24"/>
                <w:szCs w:val="24"/>
              </w:rPr>
              <w:t>терапию</w:t>
            </w:r>
            <w:r w:rsidRPr="00C766AC">
              <w:rPr>
                <w:rFonts w:ascii="Times New Roman" w:hAnsi="Times New Roman" w:cs="Times New Roman"/>
                <w:sz w:val="24"/>
                <w:szCs w:val="24"/>
              </w:rPr>
              <w:t xml:space="preserve">. Не прекращать прием </w:t>
            </w:r>
            <w:proofErr w:type="spellStart"/>
            <w:r w:rsidRPr="00C766AC">
              <w:rPr>
                <w:rFonts w:ascii="Times New Roman" w:hAnsi="Times New Roman" w:cs="Times New Roman"/>
                <w:sz w:val="24"/>
                <w:szCs w:val="24"/>
              </w:rPr>
              <w:t>иАПФ</w:t>
            </w:r>
            <w:proofErr w:type="spellEnd"/>
            <w:r w:rsidRPr="00C766AC">
              <w:rPr>
                <w:rFonts w:ascii="Times New Roman" w:hAnsi="Times New Roman" w:cs="Times New Roman"/>
                <w:sz w:val="24"/>
                <w:szCs w:val="24"/>
              </w:rPr>
              <w:t>, бета-блокаторов.</w:t>
            </w:r>
          </w:p>
        </w:tc>
      </w:tr>
      <w:tr w:rsidR="00F57E4D" w:rsidRPr="00C766AC" w14:paraId="0BAB5A55" w14:textId="77777777" w:rsidTr="0010705C">
        <w:tc>
          <w:tcPr>
            <w:tcW w:w="1980" w:type="dxa"/>
          </w:tcPr>
          <w:p w14:paraId="4FCE8033" w14:textId="1AA4D17F" w:rsidR="00F57E4D" w:rsidRPr="00C766AC" w:rsidRDefault="0061786D"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Спинальные мышечные атрофии</w:t>
            </w:r>
          </w:p>
        </w:tc>
        <w:tc>
          <w:tcPr>
            <w:tcW w:w="2126" w:type="dxa"/>
          </w:tcPr>
          <w:p w14:paraId="4019106D" w14:textId="02087360" w:rsidR="00F57E4D" w:rsidRPr="00C766AC" w:rsidRDefault="0061786D"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В/У</w:t>
            </w:r>
          </w:p>
        </w:tc>
        <w:tc>
          <w:tcPr>
            <w:tcW w:w="5239" w:type="dxa"/>
          </w:tcPr>
          <w:p w14:paraId="17AC6915" w14:textId="77777777" w:rsidR="00F57E4D" w:rsidRPr="00C766AC" w:rsidRDefault="0061786D"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СМА 2-го типа – высокий риск</w:t>
            </w:r>
          </w:p>
          <w:p w14:paraId="1C97EEA8" w14:textId="137E7D5D" w:rsidR="0061786D" w:rsidRPr="00C766AC" w:rsidRDefault="0061786D" w:rsidP="00C766AC">
            <w:pPr>
              <w:autoSpaceDE w:val="0"/>
              <w:autoSpaceDN w:val="0"/>
              <w:adjustRightInd w:val="0"/>
              <w:spacing w:line="360" w:lineRule="auto"/>
              <w:rPr>
                <w:rFonts w:ascii="Times New Roman" w:hAnsi="Times New Roman" w:cs="Times New Roman"/>
                <w:color w:val="000000"/>
                <w:sz w:val="24"/>
                <w:szCs w:val="24"/>
              </w:rPr>
            </w:pPr>
            <w:r w:rsidRPr="00C766AC">
              <w:rPr>
                <w:rFonts w:ascii="Times New Roman" w:hAnsi="Times New Roman" w:cs="Times New Roman"/>
                <w:sz w:val="24"/>
                <w:szCs w:val="24"/>
              </w:rPr>
              <w:t xml:space="preserve">СМА 3-го типа </w:t>
            </w:r>
            <w:r w:rsidR="006F260E" w:rsidRPr="00C766AC">
              <w:rPr>
                <w:rFonts w:ascii="Times New Roman" w:hAnsi="Times New Roman" w:cs="Times New Roman"/>
                <w:sz w:val="24"/>
                <w:szCs w:val="24"/>
              </w:rPr>
              <w:t xml:space="preserve">– высокий риск, если </w:t>
            </w:r>
            <w:proofErr w:type="gramStart"/>
            <w:r w:rsidRPr="00C766AC">
              <w:rPr>
                <w:rFonts w:ascii="Times New Roman" w:hAnsi="Times New Roman" w:cs="Times New Roman"/>
                <w:sz w:val="24"/>
                <w:szCs w:val="24"/>
              </w:rPr>
              <w:t>ФЖЕЛ&lt;</w:t>
            </w:r>
            <w:proofErr w:type="gramEnd"/>
            <w:r w:rsidRPr="00C766AC">
              <w:rPr>
                <w:rFonts w:ascii="Times New Roman" w:hAnsi="Times New Roman" w:cs="Times New Roman"/>
                <w:sz w:val="24"/>
                <w:szCs w:val="24"/>
              </w:rPr>
              <w:t xml:space="preserve">60% или </w:t>
            </w:r>
            <w:r w:rsidR="006F260E" w:rsidRPr="00C766AC">
              <w:rPr>
                <w:rFonts w:ascii="Times New Roman" w:hAnsi="Times New Roman" w:cs="Times New Roman"/>
                <w:sz w:val="24"/>
                <w:szCs w:val="24"/>
              </w:rPr>
              <w:t xml:space="preserve">использование </w:t>
            </w:r>
            <w:proofErr w:type="spellStart"/>
            <w:r w:rsidR="006F260E" w:rsidRPr="00C766AC">
              <w:rPr>
                <w:rFonts w:ascii="Times New Roman" w:hAnsi="Times New Roman" w:cs="Times New Roman"/>
                <w:sz w:val="24"/>
                <w:szCs w:val="24"/>
              </w:rPr>
              <w:t>BiPAP</w:t>
            </w:r>
            <w:proofErr w:type="spellEnd"/>
            <w:r w:rsidR="006F260E" w:rsidRPr="00C766AC">
              <w:rPr>
                <w:rFonts w:ascii="Times New Roman" w:hAnsi="Times New Roman" w:cs="Times New Roman"/>
                <w:sz w:val="24"/>
                <w:szCs w:val="24"/>
              </w:rPr>
              <w:t xml:space="preserve"> </w:t>
            </w:r>
            <w:r w:rsidRPr="00C766AC">
              <w:rPr>
                <w:rFonts w:ascii="Times New Roman" w:hAnsi="Times New Roman" w:cs="Times New Roman"/>
                <w:sz w:val="24"/>
                <w:szCs w:val="24"/>
              </w:rPr>
              <w:t>(обычно не способны к самостоятельному передвижению)</w:t>
            </w:r>
          </w:p>
        </w:tc>
      </w:tr>
      <w:tr w:rsidR="00F57E4D" w:rsidRPr="00C766AC" w14:paraId="2A4F24A7" w14:textId="77777777" w:rsidTr="0010705C">
        <w:tc>
          <w:tcPr>
            <w:tcW w:w="1980" w:type="dxa"/>
          </w:tcPr>
          <w:p w14:paraId="47B5244D" w14:textId="32B23665" w:rsidR="00F57E4D" w:rsidRPr="00C766AC" w:rsidRDefault="006F260E"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Заболевания с нарушением</w:t>
            </w:r>
            <w:r w:rsidR="0061786D" w:rsidRPr="00C766AC">
              <w:rPr>
                <w:rFonts w:ascii="Times New Roman" w:hAnsi="Times New Roman" w:cs="Times New Roman"/>
                <w:sz w:val="24"/>
                <w:szCs w:val="24"/>
              </w:rPr>
              <w:t xml:space="preserve"> окисления жирных кислот</w:t>
            </w:r>
          </w:p>
        </w:tc>
        <w:tc>
          <w:tcPr>
            <w:tcW w:w="2126" w:type="dxa"/>
          </w:tcPr>
          <w:p w14:paraId="0B3E8B5F" w14:textId="5838FC3B" w:rsidR="00F57E4D" w:rsidRPr="00C766AC" w:rsidRDefault="0061786D"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w:t>
            </w:r>
          </w:p>
        </w:tc>
        <w:tc>
          <w:tcPr>
            <w:tcW w:w="5239" w:type="dxa"/>
          </w:tcPr>
          <w:p w14:paraId="7975767A" w14:textId="3F4EA80C" w:rsidR="00F57E4D" w:rsidRPr="00C766AC" w:rsidRDefault="0061786D"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Риск </w:t>
            </w:r>
            <w:proofErr w:type="spellStart"/>
            <w:r w:rsidRPr="00C766AC">
              <w:rPr>
                <w:rFonts w:ascii="Times New Roman" w:hAnsi="Times New Roman" w:cs="Times New Roman"/>
                <w:sz w:val="24"/>
                <w:szCs w:val="24"/>
              </w:rPr>
              <w:t>рабдомиолиза</w:t>
            </w:r>
            <w:proofErr w:type="spellEnd"/>
            <w:r w:rsidRPr="00C766AC">
              <w:rPr>
                <w:rFonts w:ascii="Times New Roman" w:hAnsi="Times New Roman" w:cs="Times New Roman"/>
                <w:sz w:val="24"/>
                <w:szCs w:val="24"/>
              </w:rPr>
              <w:t xml:space="preserve"> при лихорадке, инфекции, голодании. Обеспечить необходимую неотложную помощь, при </w:t>
            </w:r>
            <w:proofErr w:type="spellStart"/>
            <w:r w:rsidRPr="00C766AC">
              <w:rPr>
                <w:rFonts w:ascii="Times New Roman" w:hAnsi="Times New Roman" w:cs="Times New Roman"/>
                <w:sz w:val="24"/>
                <w:szCs w:val="24"/>
              </w:rPr>
              <w:t>небходимости</w:t>
            </w:r>
            <w:proofErr w:type="spellEnd"/>
            <w:r w:rsidRPr="00C766AC">
              <w:rPr>
                <w:rFonts w:ascii="Times New Roman" w:hAnsi="Times New Roman" w:cs="Times New Roman"/>
                <w:sz w:val="24"/>
                <w:szCs w:val="24"/>
              </w:rPr>
              <w:t xml:space="preserve">, можно получить информацию на сайте </w:t>
            </w:r>
            <w:r w:rsidR="00344666" w:rsidRPr="00C766AC">
              <w:rPr>
                <w:rFonts w:ascii="Times New Roman" w:hAnsi="Times New Roman" w:cs="Times New Roman"/>
                <w:sz w:val="24"/>
                <w:szCs w:val="24"/>
              </w:rPr>
              <w:t>BIMDG. Может понадобиться внутривенное введение декстрозы.</w:t>
            </w:r>
          </w:p>
        </w:tc>
      </w:tr>
      <w:tr w:rsidR="0061786D" w:rsidRPr="00C766AC" w14:paraId="7BC9E7F5" w14:textId="77777777" w:rsidTr="0010705C">
        <w:tc>
          <w:tcPr>
            <w:tcW w:w="1980" w:type="dxa"/>
          </w:tcPr>
          <w:p w14:paraId="6CCB8D85" w14:textId="3F4F8DFD" w:rsidR="0061786D" w:rsidRPr="00C766AC" w:rsidRDefault="00344666"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Митохондриальные</w:t>
            </w:r>
            <w:proofErr w:type="spellEnd"/>
            <w:r w:rsidRPr="00C766AC">
              <w:rPr>
                <w:rFonts w:ascii="Times New Roman" w:hAnsi="Times New Roman" w:cs="Times New Roman"/>
                <w:sz w:val="24"/>
                <w:szCs w:val="24"/>
              </w:rPr>
              <w:t xml:space="preserve"> заболевания</w:t>
            </w:r>
          </w:p>
        </w:tc>
        <w:tc>
          <w:tcPr>
            <w:tcW w:w="2126" w:type="dxa"/>
          </w:tcPr>
          <w:p w14:paraId="58012425" w14:textId="179A1A76" w:rsidR="0061786D" w:rsidRPr="00C766AC" w:rsidRDefault="00344666"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В/У</w:t>
            </w:r>
          </w:p>
        </w:tc>
        <w:tc>
          <w:tcPr>
            <w:tcW w:w="5239" w:type="dxa"/>
          </w:tcPr>
          <w:p w14:paraId="2616F9EE" w14:textId="77777777" w:rsidR="0061786D" w:rsidRPr="00C766AC" w:rsidRDefault="00344666"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Риск декомпенсации во время инфекции, риск развития </w:t>
            </w:r>
            <w:proofErr w:type="spellStart"/>
            <w:r w:rsidRPr="00C766AC">
              <w:rPr>
                <w:rFonts w:ascii="Times New Roman" w:hAnsi="Times New Roman" w:cs="Times New Roman"/>
                <w:sz w:val="24"/>
                <w:szCs w:val="24"/>
              </w:rPr>
              <w:t>кардиомиопатии</w:t>
            </w:r>
            <w:proofErr w:type="spellEnd"/>
            <w:r w:rsidRPr="00C766AC">
              <w:rPr>
                <w:rFonts w:ascii="Times New Roman" w:hAnsi="Times New Roman" w:cs="Times New Roman"/>
                <w:sz w:val="24"/>
                <w:szCs w:val="24"/>
              </w:rPr>
              <w:t xml:space="preserve">. </w:t>
            </w:r>
          </w:p>
          <w:p w14:paraId="2965EEEA" w14:textId="77777777" w:rsidR="00344666" w:rsidRPr="00C766AC" w:rsidRDefault="00344666"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При наличии диабета пациент относится к группе высокого риска.</w:t>
            </w:r>
          </w:p>
          <w:p w14:paraId="66B9D3EE" w14:textId="550053FB" w:rsidR="00344666" w:rsidRPr="00C766AC" w:rsidRDefault="00344666"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Пациенты</w:t>
            </w:r>
            <w:r w:rsidR="006F260E" w:rsidRPr="00C766AC">
              <w:rPr>
                <w:rFonts w:ascii="Times New Roman" w:hAnsi="Times New Roman" w:cs="Times New Roman"/>
                <w:sz w:val="24"/>
                <w:szCs w:val="24"/>
              </w:rPr>
              <w:t>,</w:t>
            </w:r>
            <w:r w:rsidRPr="00C766AC">
              <w:rPr>
                <w:rFonts w:ascii="Times New Roman" w:hAnsi="Times New Roman" w:cs="Times New Roman"/>
                <w:sz w:val="24"/>
                <w:szCs w:val="24"/>
              </w:rPr>
              <w:t xml:space="preserve"> получающие </w:t>
            </w:r>
            <w:proofErr w:type="spellStart"/>
            <w:r w:rsidRPr="00C766AC">
              <w:rPr>
                <w:rFonts w:ascii="Times New Roman" w:hAnsi="Times New Roman" w:cs="Times New Roman"/>
                <w:sz w:val="24"/>
                <w:szCs w:val="24"/>
              </w:rPr>
              <w:t>иммуносупрессивную</w:t>
            </w:r>
            <w:proofErr w:type="spellEnd"/>
            <w:r w:rsidRPr="00C766AC">
              <w:rPr>
                <w:rFonts w:ascii="Times New Roman" w:hAnsi="Times New Roman" w:cs="Times New Roman"/>
                <w:sz w:val="24"/>
                <w:szCs w:val="24"/>
              </w:rPr>
              <w:t xml:space="preserve"> терапию в связи с трансплантацией органов</w:t>
            </w:r>
            <w:r w:rsidR="006F260E" w:rsidRPr="00C766AC">
              <w:rPr>
                <w:rFonts w:ascii="Times New Roman" w:hAnsi="Times New Roman" w:cs="Times New Roman"/>
                <w:sz w:val="24"/>
                <w:szCs w:val="24"/>
              </w:rPr>
              <w:t>,</w:t>
            </w:r>
            <w:r w:rsidRPr="00C766AC">
              <w:rPr>
                <w:rFonts w:ascii="Times New Roman" w:hAnsi="Times New Roman" w:cs="Times New Roman"/>
                <w:sz w:val="24"/>
                <w:szCs w:val="24"/>
              </w:rPr>
              <w:t xml:space="preserve"> относятся к группе высокого риска.</w:t>
            </w:r>
          </w:p>
          <w:p w14:paraId="3ED490F5" w14:textId="4D8882C1" w:rsidR="00344666" w:rsidRPr="00C766AC" w:rsidRDefault="00344666"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Использовать агрессивные тактики лечения судорожной активности при декомпенсациях или </w:t>
            </w:r>
            <w:proofErr w:type="spellStart"/>
            <w:r w:rsidRPr="00C766AC">
              <w:rPr>
                <w:rFonts w:ascii="Times New Roman" w:hAnsi="Times New Roman" w:cs="Times New Roman"/>
                <w:sz w:val="24"/>
                <w:szCs w:val="24"/>
              </w:rPr>
              <w:t>инсультоподобных</w:t>
            </w:r>
            <w:proofErr w:type="spellEnd"/>
            <w:r w:rsidRPr="00C766AC">
              <w:rPr>
                <w:rFonts w:ascii="Times New Roman" w:hAnsi="Times New Roman" w:cs="Times New Roman"/>
                <w:sz w:val="24"/>
                <w:szCs w:val="24"/>
              </w:rPr>
              <w:t xml:space="preserve"> эпизодах.</w:t>
            </w:r>
          </w:p>
        </w:tc>
      </w:tr>
      <w:tr w:rsidR="0061786D" w:rsidRPr="00C766AC" w14:paraId="1D81A827" w14:textId="77777777" w:rsidTr="0010705C">
        <w:tc>
          <w:tcPr>
            <w:tcW w:w="1980" w:type="dxa"/>
          </w:tcPr>
          <w:p w14:paraId="2FD8DE06" w14:textId="53C519B8" w:rsidR="0061786D" w:rsidRPr="00C766AC" w:rsidRDefault="00344666"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Гликогенозы</w:t>
            </w:r>
            <w:proofErr w:type="spellEnd"/>
          </w:p>
        </w:tc>
        <w:tc>
          <w:tcPr>
            <w:tcW w:w="2126" w:type="dxa"/>
          </w:tcPr>
          <w:p w14:paraId="2DCA53F6" w14:textId="696A043A" w:rsidR="0061786D" w:rsidRPr="00C766AC" w:rsidRDefault="00344666"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В/У/Н</w:t>
            </w:r>
          </w:p>
        </w:tc>
        <w:tc>
          <w:tcPr>
            <w:tcW w:w="5239" w:type="dxa"/>
          </w:tcPr>
          <w:p w14:paraId="220B4C6C" w14:textId="080D8246" w:rsidR="0061786D" w:rsidRPr="00C766AC" w:rsidRDefault="00344666"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Пациенты, страдающие болезнью Помпе с </w:t>
            </w:r>
            <w:proofErr w:type="gramStart"/>
            <w:r w:rsidRPr="00C766AC">
              <w:rPr>
                <w:rFonts w:ascii="Times New Roman" w:hAnsi="Times New Roman" w:cs="Times New Roman"/>
                <w:sz w:val="24"/>
                <w:szCs w:val="24"/>
              </w:rPr>
              <w:t>ФЖЕЛ&lt;</w:t>
            </w:r>
            <w:proofErr w:type="gramEnd"/>
            <w:r w:rsidRPr="00C766AC">
              <w:rPr>
                <w:rFonts w:ascii="Times New Roman" w:hAnsi="Times New Roman" w:cs="Times New Roman"/>
                <w:sz w:val="24"/>
                <w:szCs w:val="24"/>
              </w:rPr>
              <w:t xml:space="preserve">60% или имеющие необходимость использования </w:t>
            </w:r>
            <w:proofErr w:type="spellStart"/>
            <w:r w:rsidRPr="00C766AC">
              <w:rPr>
                <w:rFonts w:ascii="Times New Roman" w:hAnsi="Times New Roman" w:cs="Times New Roman"/>
                <w:sz w:val="24"/>
                <w:szCs w:val="24"/>
              </w:rPr>
              <w:t>BiPAP</w:t>
            </w:r>
            <w:proofErr w:type="spellEnd"/>
            <w:r w:rsidRPr="00C766AC">
              <w:rPr>
                <w:rFonts w:ascii="Times New Roman" w:hAnsi="Times New Roman" w:cs="Times New Roman"/>
                <w:sz w:val="24"/>
                <w:szCs w:val="24"/>
              </w:rPr>
              <w:t xml:space="preserve"> относятся к гру</w:t>
            </w:r>
            <w:r w:rsidR="006F260E" w:rsidRPr="00C766AC">
              <w:rPr>
                <w:rFonts w:ascii="Times New Roman" w:hAnsi="Times New Roman" w:cs="Times New Roman"/>
                <w:sz w:val="24"/>
                <w:szCs w:val="24"/>
              </w:rPr>
              <w:t>ппе высокого риска респираторной декомпенсации</w:t>
            </w:r>
            <w:r w:rsidRPr="00C766AC">
              <w:rPr>
                <w:rFonts w:ascii="Times New Roman" w:hAnsi="Times New Roman" w:cs="Times New Roman"/>
                <w:sz w:val="24"/>
                <w:szCs w:val="24"/>
              </w:rPr>
              <w:t>.</w:t>
            </w:r>
          </w:p>
          <w:p w14:paraId="362EE097" w14:textId="1316ACD8" w:rsidR="00344666" w:rsidRPr="00C766AC" w:rsidRDefault="00344666"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У пациентов с нарушениями </w:t>
            </w:r>
            <w:r w:rsidR="006F260E" w:rsidRPr="00C766AC">
              <w:rPr>
                <w:rFonts w:ascii="Times New Roman" w:hAnsi="Times New Roman" w:cs="Times New Roman"/>
                <w:sz w:val="24"/>
                <w:szCs w:val="24"/>
              </w:rPr>
              <w:t>гликолиза (</w:t>
            </w:r>
            <w:proofErr w:type="spellStart"/>
            <w:r w:rsidR="006F260E" w:rsidRPr="00C766AC">
              <w:rPr>
                <w:rFonts w:ascii="Times New Roman" w:hAnsi="Times New Roman" w:cs="Times New Roman"/>
                <w:sz w:val="24"/>
                <w:szCs w:val="24"/>
              </w:rPr>
              <w:t>г</w:t>
            </w:r>
            <w:r w:rsidRPr="00C766AC">
              <w:rPr>
                <w:rFonts w:ascii="Times New Roman" w:hAnsi="Times New Roman" w:cs="Times New Roman"/>
                <w:sz w:val="24"/>
                <w:szCs w:val="24"/>
              </w:rPr>
              <w:t>ликогенозы</w:t>
            </w:r>
            <w:proofErr w:type="spellEnd"/>
            <w:r w:rsidRPr="00C766AC">
              <w:rPr>
                <w:rFonts w:ascii="Times New Roman" w:hAnsi="Times New Roman" w:cs="Times New Roman"/>
                <w:sz w:val="24"/>
                <w:szCs w:val="24"/>
              </w:rPr>
              <w:t xml:space="preserve"> </w:t>
            </w:r>
            <w:r w:rsidRPr="00C766AC">
              <w:rPr>
                <w:rFonts w:ascii="Times New Roman" w:hAnsi="Times New Roman" w:cs="Times New Roman"/>
                <w:sz w:val="24"/>
                <w:szCs w:val="24"/>
                <w:lang w:val="en-US"/>
              </w:rPr>
              <w:t>V</w:t>
            </w:r>
            <w:r w:rsidRPr="00C766AC">
              <w:rPr>
                <w:rFonts w:ascii="Times New Roman" w:hAnsi="Times New Roman" w:cs="Times New Roman"/>
                <w:sz w:val="24"/>
                <w:szCs w:val="24"/>
              </w:rPr>
              <w:t xml:space="preserve">, </w:t>
            </w:r>
            <w:r w:rsidRPr="00C766AC">
              <w:rPr>
                <w:rFonts w:ascii="Times New Roman" w:hAnsi="Times New Roman" w:cs="Times New Roman"/>
                <w:sz w:val="24"/>
                <w:szCs w:val="24"/>
                <w:lang w:val="en-US"/>
              </w:rPr>
              <w:t>VII</w:t>
            </w:r>
            <w:r w:rsidRPr="00C766AC">
              <w:rPr>
                <w:rFonts w:ascii="Times New Roman" w:hAnsi="Times New Roman" w:cs="Times New Roman"/>
                <w:sz w:val="24"/>
                <w:szCs w:val="24"/>
              </w:rPr>
              <w:t>, X</w:t>
            </w:r>
            <w:r w:rsidRPr="00C766AC">
              <w:rPr>
                <w:rFonts w:ascii="Times New Roman" w:hAnsi="Times New Roman" w:cs="Times New Roman"/>
                <w:sz w:val="24"/>
                <w:szCs w:val="24"/>
                <w:lang w:val="en-US"/>
              </w:rPr>
              <w:t>III</w:t>
            </w:r>
            <w:r w:rsidRPr="00C766AC">
              <w:rPr>
                <w:rFonts w:ascii="Times New Roman" w:hAnsi="Times New Roman" w:cs="Times New Roman"/>
                <w:sz w:val="24"/>
                <w:szCs w:val="24"/>
              </w:rPr>
              <w:t xml:space="preserve"> типов) необходимо принять меры по </w:t>
            </w:r>
            <w:proofErr w:type="spellStart"/>
            <w:r w:rsidRPr="00C766AC">
              <w:rPr>
                <w:rFonts w:ascii="Times New Roman" w:hAnsi="Times New Roman" w:cs="Times New Roman"/>
                <w:sz w:val="24"/>
                <w:szCs w:val="24"/>
              </w:rPr>
              <w:t>избежанию</w:t>
            </w:r>
            <w:proofErr w:type="spellEnd"/>
            <w:r w:rsidRPr="00C766AC">
              <w:rPr>
                <w:rFonts w:ascii="Times New Roman" w:hAnsi="Times New Roman" w:cs="Times New Roman"/>
                <w:sz w:val="24"/>
                <w:szCs w:val="24"/>
              </w:rPr>
              <w:t xml:space="preserve"> связанного с болезнью </w:t>
            </w:r>
            <w:proofErr w:type="spellStart"/>
            <w:r w:rsidRPr="00C766AC">
              <w:rPr>
                <w:rFonts w:ascii="Times New Roman" w:hAnsi="Times New Roman" w:cs="Times New Roman"/>
                <w:sz w:val="24"/>
                <w:szCs w:val="24"/>
              </w:rPr>
              <w:t>рабдомиолиза</w:t>
            </w:r>
            <w:proofErr w:type="spellEnd"/>
            <w:r w:rsidR="00916AFB" w:rsidRPr="00C766AC">
              <w:rPr>
                <w:rFonts w:ascii="Times New Roman" w:hAnsi="Times New Roman" w:cs="Times New Roman"/>
                <w:sz w:val="24"/>
                <w:szCs w:val="24"/>
              </w:rPr>
              <w:t>.</w:t>
            </w:r>
          </w:p>
          <w:p w14:paraId="4603DEA8" w14:textId="3A29248E" w:rsidR="00916AFB" w:rsidRPr="00C766AC" w:rsidRDefault="00916AFB"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Пациенты с вторичным сахарным диабетом и ИБС относятся к группе высокого риска</w:t>
            </w:r>
          </w:p>
        </w:tc>
      </w:tr>
    </w:tbl>
    <w:p w14:paraId="47D3AECD" w14:textId="03316CD4" w:rsidR="006655AD" w:rsidRPr="00C766AC" w:rsidRDefault="006655AD" w:rsidP="00C766AC">
      <w:pPr>
        <w:spacing w:line="360" w:lineRule="auto"/>
        <w:jc w:val="right"/>
        <w:rPr>
          <w:rFonts w:ascii="Times New Roman" w:hAnsi="Times New Roman" w:cs="Times New Roman"/>
          <w:sz w:val="24"/>
          <w:szCs w:val="24"/>
        </w:rPr>
      </w:pPr>
    </w:p>
    <w:p w14:paraId="1A28ACB4" w14:textId="257624E6" w:rsidR="00916AFB" w:rsidRPr="00C766AC" w:rsidRDefault="00916AFB" w:rsidP="00C766AC">
      <w:pPr>
        <w:spacing w:line="360" w:lineRule="auto"/>
        <w:jc w:val="right"/>
        <w:rPr>
          <w:rFonts w:ascii="Times New Roman" w:hAnsi="Times New Roman" w:cs="Times New Roman"/>
          <w:sz w:val="24"/>
          <w:szCs w:val="24"/>
        </w:rPr>
      </w:pPr>
    </w:p>
    <w:p w14:paraId="40725C2E" w14:textId="753A1746" w:rsidR="00916AFB" w:rsidRPr="00C766AC" w:rsidRDefault="00916AFB" w:rsidP="00C766AC">
      <w:pPr>
        <w:spacing w:line="360" w:lineRule="auto"/>
        <w:rPr>
          <w:rFonts w:ascii="Times New Roman" w:hAnsi="Times New Roman" w:cs="Times New Roman"/>
          <w:sz w:val="24"/>
          <w:szCs w:val="24"/>
          <w:u w:val="single"/>
        </w:rPr>
      </w:pPr>
      <w:r w:rsidRPr="00C766AC">
        <w:rPr>
          <w:rFonts w:ascii="Times New Roman" w:hAnsi="Times New Roman" w:cs="Times New Roman"/>
          <w:sz w:val="24"/>
          <w:szCs w:val="24"/>
          <w:u w:val="single"/>
        </w:rPr>
        <w:t>С. Заболевания с поражением нервов</w:t>
      </w:r>
    </w:p>
    <w:p w14:paraId="6D78DACA" w14:textId="6576BB58" w:rsidR="00916AFB" w:rsidRPr="00C766AC" w:rsidRDefault="00916AFB"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Больш</w:t>
      </w:r>
      <w:r w:rsidR="00BC6810" w:rsidRPr="00C766AC">
        <w:rPr>
          <w:rFonts w:ascii="Times New Roman" w:hAnsi="Times New Roman" w:cs="Times New Roman"/>
          <w:sz w:val="24"/>
          <w:szCs w:val="24"/>
        </w:rPr>
        <w:t>инство пациентов, имеющих периферические нев</w:t>
      </w:r>
      <w:r w:rsidRPr="00C766AC">
        <w:rPr>
          <w:rFonts w:ascii="Times New Roman" w:hAnsi="Times New Roman" w:cs="Times New Roman"/>
          <w:sz w:val="24"/>
          <w:szCs w:val="24"/>
        </w:rPr>
        <w:t>ропатии без дополнит</w:t>
      </w:r>
      <w:r w:rsidR="00BC6810" w:rsidRPr="00C766AC">
        <w:rPr>
          <w:rFonts w:ascii="Times New Roman" w:hAnsi="Times New Roman" w:cs="Times New Roman"/>
          <w:sz w:val="24"/>
          <w:szCs w:val="24"/>
        </w:rPr>
        <w:t>ельных заболеваний</w:t>
      </w:r>
      <w:r w:rsidRPr="00C766AC">
        <w:rPr>
          <w:rFonts w:ascii="Times New Roman" w:hAnsi="Times New Roman" w:cs="Times New Roman"/>
          <w:sz w:val="24"/>
          <w:szCs w:val="24"/>
        </w:rPr>
        <w:t xml:space="preserve">, за исключением нескольких специфических категорий, </w:t>
      </w:r>
      <w:r w:rsidRPr="00A71C6E">
        <w:rPr>
          <w:rFonts w:ascii="Times New Roman" w:hAnsi="Times New Roman" w:cs="Times New Roman"/>
          <w:sz w:val="24"/>
          <w:szCs w:val="24"/>
          <w:u w:val="single"/>
        </w:rPr>
        <w:t>не</w:t>
      </w:r>
      <w:r w:rsidRPr="00C766AC">
        <w:rPr>
          <w:rFonts w:ascii="Times New Roman" w:hAnsi="Times New Roman" w:cs="Times New Roman"/>
          <w:sz w:val="24"/>
          <w:szCs w:val="24"/>
        </w:rPr>
        <w:t xml:space="preserve"> имеет дополнительных рисков, связанных с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 xml:space="preserve">-19. </w:t>
      </w:r>
    </w:p>
    <w:p w14:paraId="346569D1" w14:textId="16FE17FB" w:rsidR="00916AFB" w:rsidRPr="00C766AC" w:rsidRDefault="00916AFB"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Заболевания, повышающие риск</w:t>
      </w:r>
      <w:r w:rsidR="00BC6810" w:rsidRPr="00C766AC">
        <w:rPr>
          <w:rFonts w:ascii="Times New Roman" w:hAnsi="Times New Roman" w:cs="Times New Roman"/>
          <w:sz w:val="24"/>
          <w:szCs w:val="24"/>
        </w:rPr>
        <w:t>,</w:t>
      </w:r>
      <w:r w:rsidRPr="00C766AC">
        <w:rPr>
          <w:rFonts w:ascii="Times New Roman" w:hAnsi="Times New Roman" w:cs="Times New Roman"/>
          <w:sz w:val="24"/>
          <w:szCs w:val="24"/>
        </w:rPr>
        <w:t xml:space="preserve"> приведены в таблице ниже.</w:t>
      </w:r>
    </w:p>
    <w:p w14:paraId="1D32C5EE" w14:textId="018836A0" w:rsidR="00916AFB" w:rsidRPr="00C766AC" w:rsidRDefault="00916AFB"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Пациенты с активными стадиями заболеваний, получающие </w:t>
      </w:r>
      <w:proofErr w:type="spellStart"/>
      <w:r w:rsidRPr="00C766AC">
        <w:rPr>
          <w:rFonts w:ascii="Times New Roman" w:hAnsi="Times New Roman" w:cs="Times New Roman"/>
          <w:sz w:val="24"/>
          <w:szCs w:val="24"/>
        </w:rPr>
        <w:t>иммуносупрессивную</w:t>
      </w:r>
      <w:proofErr w:type="spellEnd"/>
      <w:r w:rsidRPr="00C766AC">
        <w:rPr>
          <w:rFonts w:ascii="Times New Roman" w:hAnsi="Times New Roman" w:cs="Times New Roman"/>
          <w:sz w:val="24"/>
          <w:szCs w:val="24"/>
        </w:rPr>
        <w:t xml:space="preserve"> терапию, имеют дополнительный риск, связанный с получаемой терапией (смотреть таблицу с препаратами). </w:t>
      </w:r>
    </w:p>
    <w:p w14:paraId="649C8092" w14:textId="7E0BC4B6" w:rsidR="00916AFB" w:rsidRPr="00C766AC" w:rsidRDefault="00916AFB"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Мы </w:t>
      </w:r>
      <w:r w:rsidRPr="00C766AC">
        <w:rPr>
          <w:rFonts w:ascii="Times New Roman" w:hAnsi="Times New Roman" w:cs="Times New Roman"/>
          <w:bCs/>
          <w:sz w:val="24"/>
          <w:szCs w:val="24"/>
          <w:u w:val="single"/>
        </w:rPr>
        <w:t>не</w:t>
      </w:r>
      <w:r w:rsidRPr="00C766AC">
        <w:rPr>
          <w:rFonts w:ascii="Times New Roman" w:hAnsi="Times New Roman" w:cs="Times New Roman"/>
          <w:sz w:val="24"/>
          <w:szCs w:val="24"/>
        </w:rPr>
        <w:t xml:space="preserve"> рекомендуем прекращать получаемую пациента</w:t>
      </w:r>
      <w:r w:rsidR="00BC6810" w:rsidRPr="00C766AC">
        <w:rPr>
          <w:rFonts w:ascii="Times New Roman" w:hAnsi="Times New Roman" w:cs="Times New Roman"/>
          <w:sz w:val="24"/>
          <w:szCs w:val="24"/>
        </w:rPr>
        <w:t>ми с активными стадиями терапию</w:t>
      </w:r>
      <w:r w:rsidRPr="00C766AC">
        <w:rPr>
          <w:rFonts w:ascii="Times New Roman" w:hAnsi="Times New Roman" w:cs="Times New Roman"/>
          <w:sz w:val="24"/>
          <w:szCs w:val="24"/>
        </w:rPr>
        <w:t xml:space="preserve"> без особой необходимости, так как риск, вызываемый обострением, превышает риск, вызываемый приемом препаратов. Пациентам, получающим стероидные гормоны, </w:t>
      </w:r>
      <w:r w:rsidRPr="00C766AC">
        <w:rPr>
          <w:rFonts w:ascii="Times New Roman" w:hAnsi="Times New Roman" w:cs="Times New Roman"/>
          <w:bCs/>
          <w:sz w:val="24"/>
          <w:szCs w:val="24"/>
          <w:u w:val="single"/>
        </w:rPr>
        <w:t>не</w:t>
      </w:r>
      <w:r w:rsidRPr="00C766AC">
        <w:rPr>
          <w:rFonts w:ascii="Times New Roman" w:hAnsi="Times New Roman" w:cs="Times New Roman"/>
          <w:sz w:val="24"/>
          <w:szCs w:val="24"/>
        </w:rPr>
        <w:t xml:space="preserve"> рекомендуется прекращать их прием. Некоторым пациентам требуется даже повышение дозы стероидов при острых инфекционных заболеваниях.  Следует отметить, что прием 20 и более </w:t>
      </w:r>
      <w:r w:rsidR="00BC6810" w:rsidRPr="00C766AC">
        <w:rPr>
          <w:rFonts w:ascii="Times New Roman" w:hAnsi="Times New Roman" w:cs="Times New Roman"/>
          <w:sz w:val="24"/>
          <w:szCs w:val="24"/>
        </w:rPr>
        <w:t>мг</w:t>
      </w:r>
      <w:r w:rsidRPr="00C766AC">
        <w:rPr>
          <w:rFonts w:ascii="Times New Roman" w:hAnsi="Times New Roman" w:cs="Times New Roman"/>
          <w:sz w:val="24"/>
          <w:szCs w:val="24"/>
        </w:rPr>
        <w:t xml:space="preserve"> преднизолона в сутки является дополнительным фактором риска. Если пациент</w:t>
      </w:r>
      <w:r w:rsidR="00BC6810" w:rsidRPr="00C766AC">
        <w:rPr>
          <w:rFonts w:ascii="Times New Roman" w:hAnsi="Times New Roman" w:cs="Times New Roman"/>
          <w:sz w:val="24"/>
          <w:szCs w:val="24"/>
        </w:rPr>
        <w:t>,</w:t>
      </w:r>
      <w:r w:rsidRPr="00C766AC">
        <w:rPr>
          <w:rFonts w:ascii="Times New Roman" w:hAnsi="Times New Roman" w:cs="Times New Roman"/>
          <w:sz w:val="24"/>
          <w:szCs w:val="24"/>
        </w:rPr>
        <w:t xml:space="preserve"> находящийся в группе умеренного риска</w:t>
      </w:r>
      <w:r w:rsidR="00BC6810" w:rsidRPr="00C766AC">
        <w:rPr>
          <w:rFonts w:ascii="Times New Roman" w:hAnsi="Times New Roman" w:cs="Times New Roman"/>
          <w:sz w:val="24"/>
          <w:szCs w:val="24"/>
        </w:rPr>
        <w:t>,</w:t>
      </w:r>
      <w:r w:rsidRPr="00C766AC">
        <w:rPr>
          <w:rFonts w:ascii="Times New Roman" w:hAnsi="Times New Roman" w:cs="Times New Roman"/>
          <w:sz w:val="24"/>
          <w:szCs w:val="24"/>
        </w:rPr>
        <w:t xml:space="preserve"> начнет принимать указанную дозу преднизолона, его следует расценивать как пациента с высоким риском.</w:t>
      </w:r>
    </w:p>
    <w:p w14:paraId="1BFE5DC0" w14:textId="632B4A98" w:rsidR="00183354" w:rsidRPr="00C766AC" w:rsidRDefault="00183354"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Пациентам, инфицированным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 необходимо прекр</w:t>
      </w:r>
      <w:r w:rsidR="00BC6810" w:rsidRPr="00C766AC">
        <w:rPr>
          <w:rFonts w:ascii="Times New Roman" w:hAnsi="Times New Roman" w:cs="Times New Roman"/>
          <w:sz w:val="24"/>
          <w:szCs w:val="24"/>
        </w:rPr>
        <w:t xml:space="preserve">атить прием </w:t>
      </w:r>
      <w:proofErr w:type="spellStart"/>
      <w:r w:rsidR="00BC6810" w:rsidRPr="00C766AC">
        <w:rPr>
          <w:rFonts w:ascii="Times New Roman" w:hAnsi="Times New Roman" w:cs="Times New Roman"/>
          <w:sz w:val="24"/>
          <w:szCs w:val="24"/>
        </w:rPr>
        <w:t>иммуносупрессантов</w:t>
      </w:r>
      <w:proofErr w:type="spellEnd"/>
      <w:r w:rsidR="00BC6810" w:rsidRPr="00C766AC">
        <w:rPr>
          <w:rFonts w:ascii="Times New Roman" w:hAnsi="Times New Roman" w:cs="Times New Roman"/>
          <w:sz w:val="24"/>
          <w:szCs w:val="24"/>
        </w:rPr>
        <w:t xml:space="preserve">, </w:t>
      </w:r>
      <w:r w:rsidRPr="00C766AC">
        <w:rPr>
          <w:rFonts w:ascii="Times New Roman" w:hAnsi="Times New Roman" w:cs="Times New Roman"/>
          <w:bCs/>
          <w:sz w:val="24"/>
          <w:szCs w:val="24"/>
        </w:rPr>
        <w:t xml:space="preserve">но </w:t>
      </w:r>
      <w:r w:rsidRPr="00A71C6E">
        <w:rPr>
          <w:rFonts w:ascii="Times New Roman" w:hAnsi="Times New Roman" w:cs="Times New Roman"/>
          <w:b/>
          <w:bCs/>
          <w:sz w:val="24"/>
          <w:szCs w:val="24"/>
        </w:rPr>
        <w:t xml:space="preserve">не </w:t>
      </w:r>
      <w:r w:rsidRPr="00C766AC">
        <w:rPr>
          <w:rFonts w:ascii="Times New Roman" w:hAnsi="Times New Roman" w:cs="Times New Roman"/>
          <w:bCs/>
          <w:sz w:val="24"/>
          <w:szCs w:val="24"/>
        </w:rPr>
        <w:t>стероидных гормонов</w:t>
      </w:r>
      <w:r w:rsidR="00BC6810" w:rsidRPr="00C766AC">
        <w:rPr>
          <w:rFonts w:ascii="Times New Roman" w:hAnsi="Times New Roman" w:cs="Times New Roman"/>
          <w:sz w:val="24"/>
          <w:szCs w:val="24"/>
        </w:rPr>
        <w:t>,</w:t>
      </w:r>
      <w:r w:rsidRPr="00C766AC">
        <w:rPr>
          <w:rFonts w:ascii="Times New Roman" w:hAnsi="Times New Roman" w:cs="Times New Roman"/>
          <w:sz w:val="24"/>
          <w:szCs w:val="24"/>
        </w:rPr>
        <w:t xml:space="preserve"> и возоб</w:t>
      </w:r>
      <w:r w:rsidR="00BC6810" w:rsidRPr="00C766AC">
        <w:rPr>
          <w:rFonts w:ascii="Times New Roman" w:hAnsi="Times New Roman" w:cs="Times New Roman"/>
          <w:sz w:val="24"/>
          <w:szCs w:val="24"/>
        </w:rPr>
        <w:t xml:space="preserve">новить его после выздоровления </w:t>
      </w:r>
      <w:r w:rsidRPr="00C766AC">
        <w:rPr>
          <w:rFonts w:ascii="Times New Roman" w:hAnsi="Times New Roman" w:cs="Times New Roman"/>
          <w:sz w:val="24"/>
          <w:szCs w:val="24"/>
        </w:rPr>
        <w:t xml:space="preserve">(смотреть таблицу с </w:t>
      </w:r>
      <w:proofErr w:type="spellStart"/>
      <w:r w:rsidRPr="00C766AC">
        <w:rPr>
          <w:rFonts w:ascii="Times New Roman" w:hAnsi="Times New Roman" w:cs="Times New Roman"/>
          <w:sz w:val="24"/>
          <w:szCs w:val="24"/>
        </w:rPr>
        <w:t>иммуносупрессией</w:t>
      </w:r>
      <w:proofErr w:type="spellEnd"/>
      <w:r w:rsidRPr="00C766AC">
        <w:rPr>
          <w:rFonts w:ascii="Times New Roman" w:hAnsi="Times New Roman" w:cs="Times New Roman"/>
          <w:sz w:val="24"/>
          <w:szCs w:val="24"/>
        </w:rPr>
        <w:t>).</w:t>
      </w:r>
    </w:p>
    <w:tbl>
      <w:tblPr>
        <w:tblStyle w:val="a3"/>
        <w:tblW w:w="0" w:type="auto"/>
        <w:tblLook w:val="04A0" w:firstRow="1" w:lastRow="0" w:firstColumn="1" w:lastColumn="0" w:noHBand="0" w:noVBand="1"/>
      </w:tblPr>
      <w:tblGrid>
        <w:gridCol w:w="2547"/>
        <w:gridCol w:w="2126"/>
        <w:gridCol w:w="4672"/>
      </w:tblGrid>
      <w:tr w:rsidR="00183354" w:rsidRPr="00C766AC" w14:paraId="1F1447BD" w14:textId="77777777" w:rsidTr="0010705C">
        <w:tc>
          <w:tcPr>
            <w:tcW w:w="2547" w:type="dxa"/>
          </w:tcPr>
          <w:p w14:paraId="140682D7" w14:textId="0ED9A288" w:rsidR="00183354" w:rsidRPr="00C766AC" w:rsidRDefault="00183354"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Заболевание</w:t>
            </w:r>
            <w:r w:rsidR="00BC6810" w:rsidRPr="00C766AC">
              <w:rPr>
                <w:rFonts w:ascii="Times New Roman" w:hAnsi="Times New Roman" w:cs="Times New Roman"/>
                <w:sz w:val="24"/>
                <w:szCs w:val="24"/>
              </w:rPr>
              <w:t xml:space="preserve"> с поражением нервов</w:t>
            </w:r>
          </w:p>
        </w:tc>
        <w:tc>
          <w:tcPr>
            <w:tcW w:w="2126" w:type="dxa"/>
          </w:tcPr>
          <w:p w14:paraId="58D6202F" w14:textId="059FF5D8" w:rsidR="00183354" w:rsidRPr="00C766AC" w:rsidRDefault="00183354"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Степень риска, связанного с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 Высокий(В), Умеренный (У), Низкий (Н)</w:t>
            </w:r>
          </w:p>
        </w:tc>
        <w:tc>
          <w:tcPr>
            <w:tcW w:w="4672" w:type="dxa"/>
          </w:tcPr>
          <w:p w14:paraId="299DA01D" w14:textId="64A7163D" w:rsidR="00183354" w:rsidRPr="00C766AC" w:rsidRDefault="00183354"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 Дополнительные комментарии</w:t>
            </w:r>
          </w:p>
        </w:tc>
      </w:tr>
      <w:tr w:rsidR="00183354" w:rsidRPr="00C766AC" w14:paraId="7BD8B8AC" w14:textId="77777777" w:rsidTr="0010705C">
        <w:tc>
          <w:tcPr>
            <w:tcW w:w="2547" w:type="dxa"/>
          </w:tcPr>
          <w:p w14:paraId="6810D0E9" w14:textId="3B241B55" w:rsidR="00183354" w:rsidRPr="00C766AC" w:rsidRDefault="00183354"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Синдром </w:t>
            </w:r>
            <w:proofErr w:type="spellStart"/>
            <w:r w:rsidRPr="00C766AC">
              <w:rPr>
                <w:rFonts w:ascii="Times New Roman" w:hAnsi="Times New Roman" w:cs="Times New Roman"/>
                <w:sz w:val="24"/>
                <w:szCs w:val="24"/>
              </w:rPr>
              <w:t>Гиейна-Барре</w:t>
            </w:r>
            <w:proofErr w:type="spellEnd"/>
          </w:p>
        </w:tc>
        <w:tc>
          <w:tcPr>
            <w:tcW w:w="2126" w:type="dxa"/>
          </w:tcPr>
          <w:p w14:paraId="682B5DC6" w14:textId="73396A36" w:rsidR="00183354" w:rsidRPr="00C766AC" w:rsidRDefault="00183354"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У</w:t>
            </w:r>
          </w:p>
        </w:tc>
        <w:tc>
          <w:tcPr>
            <w:tcW w:w="4672" w:type="dxa"/>
          </w:tcPr>
          <w:p w14:paraId="62B95AAE" w14:textId="4E3CF1CE" w:rsidR="00183354" w:rsidRPr="00C766AC" w:rsidRDefault="00183354"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Риск вероятен при острых нарушениях дыхательной функции, требующих ИВЛ. Дополнительных факторов риска </w:t>
            </w:r>
            <w:r w:rsidR="00BC6810" w:rsidRPr="00C766AC">
              <w:rPr>
                <w:rFonts w:ascii="Times New Roman" w:hAnsi="Times New Roman" w:cs="Times New Roman"/>
                <w:sz w:val="24"/>
                <w:szCs w:val="24"/>
              </w:rPr>
              <w:t xml:space="preserve">инфекции или </w:t>
            </w:r>
            <w:r w:rsidRPr="00C766AC">
              <w:rPr>
                <w:rFonts w:ascii="Times New Roman" w:hAnsi="Times New Roman" w:cs="Times New Roman"/>
                <w:sz w:val="24"/>
                <w:szCs w:val="24"/>
              </w:rPr>
              <w:t xml:space="preserve">реинфекции не выявлено. Обычно </w:t>
            </w:r>
            <w:r w:rsidR="007169E9" w:rsidRPr="00C766AC">
              <w:rPr>
                <w:rFonts w:ascii="Times New Roman" w:hAnsi="Times New Roman" w:cs="Times New Roman"/>
                <w:sz w:val="24"/>
                <w:szCs w:val="24"/>
              </w:rPr>
              <w:lastRenderedPageBreak/>
              <w:t xml:space="preserve">применение </w:t>
            </w:r>
            <w:proofErr w:type="spellStart"/>
            <w:r w:rsidR="007169E9" w:rsidRPr="00C766AC">
              <w:rPr>
                <w:rFonts w:ascii="Times New Roman" w:hAnsi="Times New Roman" w:cs="Times New Roman"/>
                <w:sz w:val="24"/>
                <w:szCs w:val="24"/>
              </w:rPr>
              <w:t>иммуносупрессоров</w:t>
            </w:r>
            <w:proofErr w:type="spellEnd"/>
            <w:r w:rsidRPr="00C766AC">
              <w:rPr>
                <w:rFonts w:ascii="Times New Roman" w:hAnsi="Times New Roman" w:cs="Times New Roman"/>
                <w:sz w:val="24"/>
                <w:szCs w:val="24"/>
              </w:rPr>
              <w:t xml:space="preserve"> не требуется</w:t>
            </w:r>
            <w:r w:rsidR="001E365A" w:rsidRPr="00C766AC">
              <w:rPr>
                <w:rFonts w:ascii="Times New Roman" w:hAnsi="Times New Roman" w:cs="Times New Roman"/>
                <w:sz w:val="24"/>
                <w:szCs w:val="24"/>
              </w:rPr>
              <w:t>.</w:t>
            </w:r>
          </w:p>
        </w:tc>
      </w:tr>
      <w:tr w:rsidR="00183354" w:rsidRPr="00C766AC" w14:paraId="5F2C1B82" w14:textId="77777777" w:rsidTr="0010705C">
        <w:tc>
          <w:tcPr>
            <w:tcW w:w="2547" w:type="dxa"/>
          </w:tcPr>
          <w:p w14:paraId="44319B2A" w14:textId="1B013D8C" w:rsidR="00183354" w:rsidRPr="00C766AC" w:rsidRDefault="00183354"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lastRenderedPageBreak/>
              <w:t>Васкулиты</w:t>
            </w:r>
            <w:proofErr w:type="spellEnd"/>
            <w:r w:rsidRPr="00C766AC">
              <w:rPr>
                <w:rFonts w:ascii="Times New Roman" w:hAnsi="Times New Roman" w:cs="Times New Roman"/>
                <w:sz w:val="24"/>
                <w:szCs w:val="24"/>
              </w:rPr>
              <w:t xml:space="preserve"> (любые)</w:t>
            </w:r>
          </w:p>
        </w:tc>
        <w:tc>
          <w:tcPr>
            <w:tcW w:w="2126" w:type="dxa"/>
          </w:tcPr>
          <w:p w14:paraId="3E1A7DB0" w14:textId="19D9060A" w:rsidR="00183354" w:rsidRPr="00C766AC" w:rsidRDefault="00183354"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В/У</w:t>
            </w:r>
          </w:p>
        </w:tc>
        <w:tc>
          <w:tcPr>
            <w:tcW w:w="4672" w:type="dxa"/>
          </w:tcPr>
          <w:p w14:paraId="2D0DA2CF" w14:textId="0DD3D557" w:rsidR="00183354" w:rsidRPr="00C766AC" w:rsidRDefault="00183354"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Риск вследствие </w:t>
            </w:r>
            <w:proofErr w:type="spellStart"/>
            <w:r w:rsidRPr="00C766AC">
              <w:rPr>
                <w:rFonts w:ascii="Times New Roman" w:hAnsi="Times New Roman" w:cs="Times New Roman"/>
                <w:sz w:val="24"/>
                <w:szCs w:val="24"/>
              </w:rPr>
              <w:t>иммуносупрессивной</w:t>
            </w:r>
            <w:proofErr w:type="spellEnd"/>
            <w:r w:rsidRPr="00C766AC">
              <w:rPr>
                <w:rFonts w:ascii="Times New Roman" w:hAnsi="Times New Roman" w:cs="Times New Roman"/>
                <w:sz w:val="24"/>
                <w:szCs w:val="24"/>
              </w:rPr>
              <w:t xml:space="preserve"> терапии</w:t>
            </w:r>
            <w:r w:rsidR="00E303F1" w:rsidRPr="00C766AC">
              <w:rPr>
                <w:rFonts w:ascii="Times New Roman" w:hAnsi="Times New Roman" w:cs="Times New Roman"/>
                <w:sz w:val="24"/>
                <w:szCs w:val="24"/>
              </w:rPr>
              <w:t>.</w:t>
            </w:r>
          </w:p>
          <w:p w14:paraId="1954A434" w14:textId="3412CFA7" w:rsidR="00183354" w:rsidRPr="00C766AC" w:rsidRDefault="00183354"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Поражение лёгких/почек увеличивает риск</w:t>
            </w:r>
          </w:p>
        </w:tc>
      </w:tr>
      <w:tr w:rsidR="00183354" w:rsidRPr="00C766AC" w14:paraId="0219C276" w14:textId="77777777" w:rsidTr="0010705C">
        <w:tc>
          <w:tcPr>
            <w:tcW w:w="2547" w:type="dxa"/>
          </w:tcPr>
          <w:p w14:paraId="3A28220B" w14:textId="0E615AA1" w:rsidR="00183354" w:rsidRPr="00C766AC" w:rsidRDefault="00183354"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Хроническая воспалительная </w:t>
            </w:r>
            <w:proofErr w:type="spellStart"/>
            <w:r w:rsidRPr="00C766AC">
              <w:rPr>
                <w:rFonts w:ascii="Times New Roman" w:hAnsi="Times New Roman" w:cs="Times New Roman"/>
                <w:sz w:val="24"/>
                <w:szCs w:val="24"/>
              </w:rPr>
              <w:t>демиелинизирующая</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полинейропатия</w:t>
            </w:r>
            <w:proofErr w:type="spellEnd"/>
          </w:p>
        </w:tc>
        <w:tc>
          <w:tcPr>
            <w:tcW w:w="2126" w:type="dxa"/>
          </w:tcPr>
          <w:p w14:paraId="30AED557" w14:textId="4AC5FC68" w:rsidR="00183354" w:rsidRPr="00C766AC" w:rsidRDefault="00183354"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У/Н</w:t>
            </w:r>
          </w:p>
        </w:tc>
        <w:tc>
          <w:tcPr>
            <w:tcW w:w="4672" w:type="dxa"/>
          </w:tcPr>
          <w:p w14:paraId="3E3B402D" w14:textId="3B8A0B59" w:rsidR="00183354" w:rsidRPr="00C766AC" w:rsidRDefault="00183354"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За исключением особых случаев с вовлечением дыхательной мускулатуры/диафрагмы дополнительного риска нет. Риск вследствие </w:t>
            </w:r>
            <w:proofErr w:type="spellStart"/>
            <w:r w:rsidRPr="00C766AC">
              <w:rPr>
                <w:rFonts w:ascii="Times New Roman" w:hAnsi="Times New Roman" w:cs="Times New Roman"/>
                <w:sz w:val="24"/>
                <w:szCs w:val="24"/>
              </w:rPr>
              <w:t>иммуносупрессивной</w:t>
            </w:r>
            <w:proofErr w:type="spellEnd"/>
            <w:r w:rsidRPr="00C766AC">
              <w:rPr>
                <w:rFonts w:ascii="Times New Roman" w:hAnsi="Times New Roman" w:cs="Times New Roman"/>
                <w:sz w:val="24"/>
                <w:szCs w:val="24"/>
              </w:rPr>
              <w:t xml:space="preserve"> терапии.</w:t>
            </w:r>
          </w:p>
        </w:tc>
      </w:tr>
      <w:tr w:rsidR="00183354" w:rsidRPr="00C766AC" w14:paraId="5CA79D2C" w14:textId="77777777" w:rsidTr="0010705C">
        <w:tc>
          <w:tcPr>
            <w:tcW w:w="2547" w:type="dxa"/>
          </w:tcPr>
          <w:p w14:paraId="3145E09D" w14:textId="7F2D34C1" w:rsidR="00183354" w:rsidRPr="00C766AC" w:rsidRDefault="0046128C" w:rsidP="00C766AC">
            <w:pPr>
              <w:spacing w:line="360" w:lineRule="auto"/>
              <w:rPr>
                <w:rFonts w:ascii="Times New Roman" w:hAnsi="Times New Roman" w:cs="Times New Roman"/>
                <w:sz w:val="24"/>
                <w:szCs w:val="24"/>
                <w:lang w:val="en-US"/>
              </w:rPr>
            </w:pPr>
            <w:r w:rsidRPr="00C766AC">
              <w:rPr>
                <w:rFonts w:ascii="Times New Roman" w:hAnsi="Times New Roman" w:cs="Times New Roman"/>
                <w:sz w:val="24"/>
                <w:szCs w:val="24"/>
              </w:rPr>
              <w:t xml:space="preserve">Синдром </w:t>
            </w:r>
            <w:r w:rsidRPr="00C766AC">
              <w:rPr>
                <w:rFonts w:ascii="Times New Roman" w:hAnsi="Times New Roman" w:cs="Times New Roman"/>
                <w:sz w:val="24"/>
                <w:szCs w:val="24"/>
                <w:lang w:val="en-US"/>
              </w:rPr>
              <w:t>POEMS</w:t>
            </w:r>
          </w:p>
        </w:tc>
        <w:tc>
          <w:tcPr>
            <w:tcW w:w="2126" w:type="dxa"/>
          </w:tcPr>
          <w:p w14:paraId="60C6C645" w14:textId="5A9FFF9B" w:rsidR="00183354" w:rsidRPr="00C766AC" w:rsidRDefault="0046128C"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В/У</w:t>
            </w:r>
          </w:p>
        </w:tc>
        <w:tc>
          <w:tcPr>
            <w:tcW w:w="4672" w:type="dxa"/>
          </w:tcPr>
          <w:p w14:paraId="5385B305" w14:textId="51AFA820" w:rsidR="0046128C" w:rsidRPr="00C766AC" w:rsidRDefault="00E303F1"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Острое заболевание пациентов с пониженными </w:t>
            </w:r>
            <w:proofErr w:type="spellStart"/>
            <w:r w:rsidRPr="00C766AC">
              <w:rPr>
                <w:rFonts w:ascii="Times New Roman" w:hAnsi="Times New Roman" w:cs="Times New Roman"/>
                <w:sz w:val="24"/>
                <w:szCs w:val="24"/>
              </w:rPr>
              <w:t>трансферными</w:t>
            </w:r>
            <w:proofErr w:type="spellEnd"/>
            <w:r w:rsidRPr="00C766AC">
              <w:rPr>
                <w:rFonts w:ascii="Times New Roman" w:hAnsi="Times New Roman" w:cs="Times New Roman"/>
                <w:sz w:val="24"/>
                <w:szCs w:val="24"/>
              </w:rPr>
              <w:t xml:space="preserve"> факторами, вторичными по отношению к альвеолярной жидкости. </w:t>
            </w:r>
            <w:r w:rsidR="0046128C" w:rsidRPr="00C766AC">
              <w:rPr>
                <w:rFonts w:ascii="Times New Roman" w:hAnsi="Times New Roman" w:cs="Times New Roman"/>
                <w:sz w:val="24"/>
                <w:szCs w:val="24"/>
              </w:rPr>
              <w:t xml:space="preserve">Риск вследствие </w:t>
            </w:r>
            <w:proofErr w:type="spellStart"/>
            <w:r w:rsidR="0046128C" w:rsidRPr="00C766AC">
              <w:rPr>
                <w:rFonts w:ascii="Times New Roman" w:hAnsi="Times New Roman" w:cs="Times New Roman"/>
                <w:sz w:val="24"/>
                <w:szCs w:val="24"/>
              </w:rPr>
              <w:t>иммуно</w:t>
            </w:r>
            <w:r w:rsidRPr="00C766AC">
              <w:rPr>
                <w:rFonts w:ascii="Times New Roman" w:hAnsi="Times New Roman" w:cs="Times New Roman"/>
                <w:sz w:val="24"/>
                <w:szCs w:val="24"/>
              </w:rPr>
              <w:t>супрессивной</w:t>
            </w:r>
            <w:proofErr w:type="spellEnd"/>
            <w:r w:rsidRPr="00C766AC">
              <w:rPr>
                <w:rFonts w:ascii="Times New Roman" w:hAnsi="Times New Roman" w:cs="Times New Roman"/>
                <w:sz w:val="24"/>
                <w:szCs w:val="24"/>
              </w:rPr>
              <w:t xml:space="preserve"> терапии с приемом </w:t>
            </w:r>
            <w:proofErr w:type="spellStart"/>
            <w:r w:rsidRPr="00C766AC">
              <w:rPr>
                <w:rFonts w:ascii="Times New Roman" w:hAnsi="Times New Roman" w:cs="Times New Roman"/>
                <w:sz w:val="24"/>
                <w:szCs w:val="24"/>
              </w:rPr>
              <w:t>ленеаломида</w:t>
            </w:r>
            <w:proofErr w:type="spellEnd"/>
            <w:r w:rsidRPr="00C766AC">
              <w:rPr>
                <w:rFonts w:ascii="Times New Roman" w:hAnsi="Times New Roman" w:cs="Times New Roman"/>
                <w:sz w:val="24"/>
                <w:szCs w:val="24"/>
              </w:rPr>
              <w:t>/</w:t>
            </w:r>
            <w:proofErr w:type="spellStart"/>
            <w:r w:rsidRPr="00C766AC">
              <w:rPr>
                <w:rFonts w:ascii="Times New Roman" w:hAnsi="Times New Roman" w:cs="Times New Roman"/>
                <w:sz w:val="24"/>
                <w:szCs w:val="24"/>
              </w:rPr>
              <w:t>д</w:t>
            </w:r>
            <w:r w:rsidR="0046128C" w:rsidRPr="00C766AC">
              <w:rPr>
                <w:rFonts w:ascii="Times New Roman" w:hAnsi="Times New Roman" w:cs="Times New Roman"/>
                <w:sz w:val="24"/>
                <w:szCs w:val="24"/>
              </w:rPr>
              <w:t>ексаметазона</w:t>
            </w:r>
            <w:proofErr w:type="spellEnd"/>
            <w:r w:rsidR="0046128C" w:rsidRPr="00C766AC">
              <w:rPr>
                <w:rFonts w:ascii="Times New Roman" w:hAnsi="Times New Roman" w:cs="Times New Roman"/>
                <w:sz w:val="24"/>
                <w:szCs w:val="24"/>
              </w:rPr>
              <w:t xml:space="preserve"> или при аутотрансплантациях.</w:t>
            </w:r>
          </w:p>
          <w:p w14:paraId="44B130BD" w14:textId="43E02F2D" w:rsidR="0046128C" w:rsidRPr="00C766AC" w:rsidRDefault="0046128C"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Некоторые пациенты с нервно-мышечными нарушениями </w:t>
            </w:r>
            <w:r w:rsidR="00E303F1" w:rsidRPr="00C766AC">
              <w:rPr>
                <w:rFonts w:ascii="Times New Roman" w:hAnsi="Times New Roman" w:cs="Times New Roman"/>
                <w:sz w:val="24"/>
                <w:szCs w:val="24"/>
              </w:rPr>
              <w:t xml:space="preserve">по типу </w:t>
            </w:r>
            <w:r w:rsidRPr="00C766AC">
              <w:rPr>
                <w:rFonts w:ascii="Times New Roman" w:hAnsi="Times New Roman" w:cs="Times New Roman"/>
                <w:sz w:val="24"/>
                <w:szCs w:val="24"/>
              </w:rPr>
              <w:t>слабости диафрагмы.</w:t>
            </w:r>
          </w:p>
        </w:tc>
      </w:tr>
      <w:tr w:rsidR="00183354" w:rsidRPr="00C766AC" w14:paraId="40CA2598" w14:textId="77777777" w:rsidTr="0010705C">
        <w:tc>
          <w:tcPr>
            <w:tcW w:w="2547" w:type="dxa"/>
          </w:tcPr>
          <w:p w14:paraId="25458B03" w14:textId="358EC3BC" w:rsidR="00183354" w:rsidRPr="00C766AC" w:rsidRDefault="00E303F1"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Парапротеинемические нев</w:t>
            </w:r>
            <w:r w:rsidR="0046128C" w:rsidRPr="00C766AC">
              <w:rPr>
                <w:rFonts w:ascii="Times New Roman" w:hAnsi="Times New Roman" w:cs="Times New Roman"/>
                <w:sz w:val="24"/>
                <w:szCs w:val="24"/>
              </w:rPr>
              <w:t>ропатии</w:t>
            </w:r>
          </w:p>
        </w:tc>
        <w:tc>
          <w:tcPr>
            <w:tcW w:w="2126" w:type="dxa"/>
          </w:tcPr>
          <w:p w14:paraId="77F2A663" w14:textId="1CA09F7A" w:rsidR="00183354" w:rsidRPr="00C766AC" w:rsidRDefault="0046128C"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В/У</w:t>
            </w:r>
          </w:p>
        </w:tc>
        <w:tc>
          <w:tcPr>
            <w:tcW w:w="4672" w:type="dxa"/>
          </w:tcPr>
          <w:p w14:paraId="25B58E1F" w14:textId="7F729ED1" w:rsidR="00183354" w:rsidRPr="00C766AC" w:rsidRDefault="0046128C"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Если лечение не </w:t>
            </w:r>
            <w:r w:rsidR="00E303F1" w:rsidRPr="00C766AC">
              <w:rPr>
                <w:rFonts w:ascii="Times New Roman" w:hAnsi="Times New Roman" w:cs="Times New Roman"/>
                <w:sz w:val="24"/>
                <w:szCs w:val="24"/>
              </w:rPr>
              <w:t>проводится</w:t>
            </w:r>
            <w:r w:rsidRPr="00C766AC">
              <w:rPr>
                <w:rFonts w:ascii="Times New Roman" w:hAnsi="Times New Roman" w:cs="Times New Roman"/>
                <w:sz w:val="24"/>
                <w:szCs w:val="24"/>
              </w:rPr>
              <w:t xml:space="preserve">, то дополнительного риска от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 нет.</w:t>
            </w:r>
          </w:p>
          <w:p w14:paraId="32E61BED" w14:textId="6B43A4F2" w:rsidR="0046128C" w:rsidRPr="00C766AC" w:rsidRDefault="0046128C"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Риск, связанный с приемом </w:t>
            </w:r>
            <w:proofErr w:type="spellStart"/>
            <w:r w:rsidRPr="00C766AC">
              <w:rPr>
                <w:rFonts w:ascii="Times New Roman" w:hAnsi="Times New Roman" w:cs="Times New Roman"/>
                <w:sz w:val="24"/>
                <w:szCs w:val="24"/>
              </w:rPr>
              <w:t>иммуносупрессантов</w:t>
            </w:r>
            <w:proofErr w:type="spellEnd"/>
            <w:r w:rsidRPr="00C766AC">
              <w:rPr>
                <w:rFonts w:ascii="Times New Roman" w:hAnsi="Times New Roman" w:cs="Times New Roman"/>
                <w:sz w:val="24"/>
                <w:szCs w:val="24"/>
              </w:rPr>
              <w:t xml:space="preserve">, таких как </w:t>
            </w:r>
            <w:proofErr w:type="spellStart"/>
            <w:r w:rsidRPr="00C766AC">
              <w:rPr>
                <w:rFonts w:ascii="Times New Roman" w:hAnsi="Times New Roman" w:cs="Times New Roman"/>
                <w:sz w:val="24"/>
                <w:szCs w:val="24"/>
              </w:rPr>
              <w:t>ритуксимаб</w:t>
            </w:r>
            <w:proofErr w:type="spellEnd"/>
            <w:r w:rsidR="00E303F1" w:rsidRPr="00C766AC">
              <w:rPr>
                <w:rFonts w:ascii="Times New Roman" w:hAnsi="Times New Roman" w:cs="Times New Roman"/>
                <w:sz w:val="24"/>
                <w:szCs w:val="24"/>
              </w:rPr>
              <w:t>.</w:t>
            </w:r>
          </w:p>
        </w:tc>
      </w:tr>
      <w:tr w:rsidR="00183354" w:rsidRPr="00C766AC" w14:paraId="69E51C9F" w14:textId="77777777" w:rsidTr="0010705C">
        <w:tc>
          <w:tcPr>
            <w:tcW w:w="2547" w:type="dxa"/>
          </w:tcPr>
          <w:p w14:paraId="26111189" w14:textId="5A76C634" w:rsidR="00183354" w:rsidRPr="00C766AC" w:rsidRDefault="00856F0D"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Мультифокальная моторная нев</w:t>
            </w:r>
            <w:r w:rsidR="0046128C" w:rsidRPr="00C766AC">
              <w:rPr>
                <w:rFonts w:ascii="Times New Roman" w:hAnsi="Times New Roman" w:cs="Times New Roman"/>
                <w:sz w:val="24"/>
                <w:szCs w:val="24"/>
              </w:rPr>
              <w:t>ропатия</w:t>
            </w:r>
          </w:p>
        </w:tc>
        <w:tc>
          <w:tcPr>
            <w:tcW w:w="2126" w:type="dxa"/>
          </w:tcPr>
          <w:p w14:paraId="77DA7C06" w14:textId="64CA2C1F" w:rsidR="00183354" w:rsidRPr="00C766AC" w:rsidRDefault="0046128C"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В/У</w:t>
            </w:r>
          </w:p>
        </w:tc>
        <w:tc>
          <w:tcPr>
            <w:tcW w:w="4672" w:type="dxa"/>
          </w:tcPr>
          <w:p w14:paraId="13D4E86B" w14:textId="50201717" w:rsidR="00183354" w:rsidRPr="00C766AC" w:rsidRDefault="0046128C"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Маловероятно, что внутривенное введение иммуноглобулинов повышает риск. Прием </w:t>
            </w:r>
            <w:proofErr w:type="spellStart"/>
            <w:r w:rsidRPr="00C766AC">
              <w:rPr>
                <w:rFonts w:ascii="Times New Roman" w:hAnsi="Times New Roman" w:cs="Times New Roman"/>
                <w:sz w:val="24"/>
                <w:szCs w:val="24"/>
              </w:rPr>
              <w:t>циклофосфамида</w:t>
            </w:r>
            <w:proofErr w:type="spellEnd"/>
            <w:r w:rsidRPr="00C766AC">
              <w:rPr>
                <w:rFonts w:ascii="Times New Roman" w:hAnsi="Times New Roman" w:cs="Times New Roman"/>
                <w:sz w:val="24"/>
                <w:szCs w:val="24"/>
              </w:rPr>
              <w:t xml:space="preserve"> сопряжен с высоким риском.</w:t>
            </w:r>
          </w:p>
        </w:tc>
      </w:tr>
      <w:tr w:rsidR="00183354" w:rsidRPr="00C766AC" w14:paraId="2C3D3DEA" w14:textId="77777777" w:rsidTr="0010705C">
        <w:tc>
          <w:tcPr>
            <w:tcW w:w="2547" w:type="dxa"/>
          </w:tcPr>
          <w:p w14:paraId="1587F21B" w14:textId="16A8D413" w:rsidR="00183354" w:rsidRPr="00C766AC" w:rsidRDefault="00856F0D"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Идиопатические нев</w:t>
            </w:r>
            <w:r w:rsidR="007169E9" w:rsidRPr="00C766AC">
              <w:rPr>
                <w:rFonts w:ascii="Times New Roman" w:hAnsi="Times New Roman" w:cs="Times New Roman"/>
                <w:sz w:val="24"/>
                <w:szCs w:val="24"/>
              </w:rPr>
              <w:t>ропатии</w:t>
            </w:r>
          </w:p>
        </w:tc>
        <w:tc>
          <w:tcPr>
            <w:tcW w:w="2126" w:type="dxa"/>
          </w:tcPr>
          <w:p w14:paraId="1B5FB055" w14:textId="07317E54" w:rsidR="00183354" w:rsidRPr="00C766AC" w:rsidRDefault="007169E9"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НЕТ</w:t>
            </w:r>
          </w:p>
        </w:tc>
        <w:tc>
          <w:tcPr>
            <w:tcW w:w="4672" w:type="dxa"/>
          </w:tcPr>
          <w:p w14:paraId="40FC5B09" w14:textId="6282E82B" w:rsidR="00183354" w:rsidRPr="00C766AC" w:rsidRDefault="00183354" w:rsidP="00C766AC">
            <w:pPr>
              <w:spacing w:line="360" w:lineRule="auto"/>
              <w:rPr>
                <w:rFonts w:ascii="Times New Roman" w:hAnsi="Times New Roman" w:cs="Times New Roman"/>
                <w:sz w:val="24"/>
                <w:szCs w:val="24"/>
              </w:rPr>
            </w:pPr>
          </w:p>
        </w:tc>
      </w:tr>
      <w:tr w:rsidR="007169E9" w:rsidRPr="00C766AC" w14:paraId="313FEF4D" w14:textId="77777777" w:rsidTr="0010705C">
        <w:tc>
          <w:tcPr>
            <w:tcW w:w="2547" w:type="dxa"/>
          </w:tcPr>
          <w:p w14:paraId="3C9D77F9" w14:textId="72B50A02" w:rsidR="007169E9" w:rsidRPr="00C766AC" w:rsidRDefault="00856F0D"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Наследственные нев</w:t>
            </w:r>
            <w:r w:rsidR="007169E9" w:rsidRPr="00C766AC">
              <w:rPr>
                <w:rFonts w:ascii="Times New Roman" w:hAnsi="Times New Roman" w:cs="Times New Roman"/>
                <w:sz w:val="24"/>
                <w:szCs w:val="24"/>
              </w:rPr>
              <w:t>ропатии</w:t>
            </w:r>
          </w:p>
        </w:tc>
        <w:tc>
          <w:tcPr>
            <w:tcW w:w="2126" w:type="dxa"/>
          </w:tcPr>
          <w:p w14:paraId="00104CCC" w14:textId="6B712E18" w:rsidR="007169E9" w:rsidRPr="00C766AC" w:rsidRDefault="007169E9"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НЕТ/В</w:t>
            </w:r>
          </w:p>
        </w:tc>
        <w:tc>
          <w:tcPr>
            <w:tcW w:w="4672" w:type="dxa"/>
          </w:tcPr>
          <w:p w14:paraId="0556762F" w14:textId="5D0E2335" w:rsidR="007169E9" w:rsidRPr="00C766AC" w:rsidRDefault="00856F0D"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Нет риска при неосложненной нев</w:t>
            </w:r>
            <w:r w:rsidR="007169E9" w:rsidRPr="00C766AC">
              <w:rPr>
                <w:rFonts w:ascii="Times New Roman" w:hAnsi="Times New Roman" w:cs="Times New Roman"/>
                <w:sz w:val="24"/>
                <w:szCs w:val="24"/>
              </w:rPr>
              <w:t>ропатии Шарко-Мари-Тута.</w:t>
            </w:r>
          </w:p>
          <w:p w14:paraId="0C5EF093" w14:textId="24BF03BF" w:rsidR="007169E9" w:rsidRPr="00C766AC" w:rsidRDefault="007169E9"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Пациенты с </w:t>
            </w:r>
            <w:proofErr w:type="spellStart"/>
            <w:r w:rsidRPr="00C766AC">
              <w:rPr>
                <w:rFonts w:ascii="Times New Roman" w:hAnsi="Times New Roman" w:cs="Times New Roman"/>
                <w:sz w:val="24"/>
                <w:szCs w:val="24"/>
              </w:rPr>
              <w:t>кифосколиозом</w:t>
            </w:r>
            <w:proofErr w:type="spellEnd"/>
            <w:r w:rsidRPr="00C766AC">
              <w:rPr>
                <w:rFonts w:ascii="Times New Roman" w:hAnsi="Times New Roman" w:cs="Times New Roman"/>
                <w:sz w:val="24"/>
                <w:szCs w:val="24"/>
              </w:rPr>
              <w:t xml:space="preserve"> и/или слабостью мускулатуры грудной клетки/</w:t>
            </w:r>
            <w:r w:rsidR="00856F0D" w:rsidRPr="00C766AC">
              <w:rPr>
                <w:rFonts w:ascii="Times New Roman" w:hAnsi="Times New Roman" w:cs="Times New Roman"/>
                <w:sz w:val="24"/>
                <w:szCs w:val="24"/>
              </w:rPr>
              <w:t xml:space="preserve">слабостью </w:t>
            </w:r>
            <w:r w:rsidRPr="00C766AC">
              <w:rPr>
                <w:rFonts w:ascii="Times New Roman" w:hAnsi="Times New Roman" w:cs="Times New Roman"/>
                <w:sz w:val="24"/>
                <w:szCs w:val="24"/>
              </w:rPr>
              <w:t>диафрагмы могут попасть в группу высокого риска.</w:t>
            </w:r>
          </w:p>
        </w:tc>
      </w:tr>
      <w:tr w:rsidR="007169E9" w:rsidRPr="00C766AC" w14:paraId="36BA429C" w14:textId="77777777" w:rsidTr="0010705C">
        <w:tc>
          <w:tcPr>
            <w:tcW w:w="2547" w:type="dxa"/>
          </w:tcPr>
          <w:p w14:paraId="39BE93B0" w14:textId="69EDE845" w:rsidR="007169E9" w:rsidRPr="00C766AC" w:rsidRDefault="00856F0D"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lastRenderedPageBreak/>
              <w:t>Амилоидная невропатия</w:t>
            </w:r>
          </w:p>
        </w:tc>
        <w:tc>
          <w:tcPr>
            <w:tcW w:w="2126" w:type="dxa"/>
          </w:tcPr>
          <w:p w14:paraId="5F3487FA" w14:textId="641B21F4" w:rsidR="007169E9" w:rsidRPr="00C766AC" w:rsidRDefault="007169E9"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В/У</w:t>
            </w:r>
          </w:p>
        </w:tc>
        <w:tc>
          <w:tcPr>
            <w:tcW w:w="4672" w:type="dxa"/>
          </w:tcPr>
          <w:p w14:paraId="2A6D43EB" w14:textId="77777777" w:rsidR="007169E9" w:rsidRPr="00C766AC" w:rsidRDefault="007169E9"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Умеренный риск при вегетативных </w:t>
            </w:r>
            <w:proofErr w:type="spellStart"/>
            <w:r w:rsidRPr="00C766AC">
              <w:rPr>
                <w:rFonts w:ascii="Times New Roman" w:hAnsi="Times New Roman" w:cs="Times New Roman"/>
                <w:sz w:val="24"/>
                <w:szCs w:val="24"/>
              </w:rPr>
              <w:t>нейропатиях</w:t>
            </w:r>
            <w:proofErr w:type="spellEnd"/>
            <w:r w:rsidRPr="00C766AC">
              <w:rPr>
                <w:rFonts w:ascii="Times New Roman" w:hAnsi="Times New Roman" w:cs="Times New Roman"/>
                <w:sz w:val="24"/>
                <w:szCs w:val="24"/>
              </w:rPr>
              <w:t>.</w:t>
            </w:r>
          </w:p>
          <w:p w14:paraId="7D5165C5" w14:textId="1A68CE06" w:rsidR="007169E9" w:rsidRPr="00C766AC" w:rsidRDefault="007169E9"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Высокий риск при поражениях сердца. </w:t>
            </w:r>
          </w:p>
        </w:tc>
      </w:tr>
    </w:tbl>
    <w:p w14:paraId="201C62A1" w14:textId="77777777" w:rsidR="00916AFB" w:rsidRPr="00C766AC" w:rsidRDefault="00916AFB" w:rsidP="00C766AC">
      <w:pPr>
        <w:spacing w:line="360" w:lineRule="auto"/>
        <w:rPr>
          <w:rFonts w:ascii="Times New Roman" w:hAnsi="Times New Roman" w:cs="Times New Roman"/>
          <w:sz w:val="24"/>
          <w:szCs w:val="24"/>
        </w:rPr>
      </w:pPr>
    </w:p>
    <w:p w14:paraId="4F2B4883" w14:textId="21F3441F" w:rsidR="00916AFB" w:rsidRPr="00C766AC" w:rsidRDefault="00FA15F6" w:rsidP="00C766AC">
      <w:pPr>
        <w:spacing w:line="360" w:lineRule="auto"/>
        <w:rPr>
          <w:rFonts w:ascii="Times New Roman" w:hAnsi="Times New Roman" w:cs="Times New Roman"/>
          <w:sz w:val="24"/>
          <w:szCs w:val="24"/>
          <w:u w:val="single"/>
        </w:rPr>
      </w:pPr>
      <w:r w:rsidRPr="00C766AC">
        <w:rPr>
          <w:rFonts w:ascii="Times New Roman" w:hAnsi="Times New Roman" w:cs="Times New Roman"/>
          <w:sz w:val="24"/>
          <w:szCs w:val="24"/>
          <w:u w:val="single"/>
          <w:lang w:val="en-US"/>
        </w:rPr>
        <w:t>D</w:t>
      </w:r>
      <w:r w:rsidRPr="00C766AC">
        <w:rPr>
          <w:rFonts w:ascii="Times New Roman" w:hAnsi="Times New Roman" w:cs="Times New Roman"/>
          <w:sz w:val="24"/>
          <w:szCs w:val="24"/>
          <w:u w:val="single"/>
        </w:rPr>
        <w:t xml:space="preserve">. Болезни </w:t>
      </w:r>
      <w:proofErr w:type="spellStart"/>
      <w:r w:rsidR="007321AC" w:rsidRPr="00C766AC">
        <w:rPr>
          <w:rFonts w:ascii="Times New Roman" w:hAnsi="Times New Roman" w:cs="Times New Roman"/>
          <w:sz w:val="24"/>
          <w:szCs w:val="24"/>
          <w:u w:val="single"/>
        </w:rPr>
        <w:t>мото</w:t>
      </w:r>
      <w:r w:rsidRPr="00C766AC">
        <w:rPr>
          <w:rFonts w:ascii="Times New Roman" w:hAnsi="Times New Roman" w:cs="Times New Roman"/>
          <w:sz w:val="24"/>
          <w:szCs w:val="24"/>
          <w:u w:val="single"/>
        </w:rPr>
        <w:t>нейрона</w:t>
      </w:r>
      <w:proofErr w:type="spellEnd"/>
    </w:p>
    <w:p w14:paraId="231EC666" w14:textId="70228427" w:rsidR="007169E9" w:rsidRPr="00C766AC" w:rsidRDefault="00FA15F6"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Пациенты с большей выраженностью </w:t>
      </w:r>
      <w:r w:rsidR="007321AC" w:rsidRPr="00C766AC">
        <w:rPr>
          <w:rFonts w:ascii="Times New Roman" w:hAnsi="Times New Roman" w:cs="Times New Roman"/>
          <w:sz w:val="24"/>
          <w:szCs w:val="24"/>
        </w:rPr>
        <w:t xml:space="preserve">болезни </w:t>
      </w:r>
      <w:proofErr w:type="spellStart"/>
      <w:r w:rsidR="007321AC" w:rsidRPr="00C766AC">
        <w:rPr>
          <w:rFonts w:ascii="Times New Roman" w:hAnsi="Times New Roman" w:cs="Times New Roman"/>
          <w:sz w:val="24"/>
          <w:szCs w:val="24"/>
        </w:rPr>
        <w:t>мотонейрона</w:t>
      </w:r>
      <w:proofErr w:type="spellEnd"/>
      <w:r w:rsidRPr="00C766AC">
        <w:rPr>
          <w:rFonts w:ascii="Times New Roman" w:hAnsi="Times New Roman" w:cs="Times New Roman"/>
          <w:sz w:val="24"/>
          <w:szCs w:val="24"/>
        </w:rPr>
        <w:t xml:space="preserve"> сталкиваются с более высоким риском осложнений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w:t>
      </w:r>
    </w:p>
    <w:p w14:paraId="02F5D25B" w14:textId="6C120728" w:rsidR="00FA15F6" w:rsidRPr="00C766AC" w:rsidRDefault="00FA15F6"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Особенно это касается пациентов с бульбарными нарушениями и слабостью дыхательной мускулатуры. </w:t>
      </w:r>
      <w:bookmarkStart w:id="1" w:name="_Hlk36235343"/>
      <w:r w:rsidRPr="00C766AC">
        <w:rPr>
          <w:rFonts w:ascii="Times New Roman" w:hAnsi="Times New Roman" w:cs="Times New Roman"/>
          <w:sz w:val="24"/>
          <w:szCs w:val="24"/>
        </w:rPr>
        <w:t xml:space="preserve">Пациенты со слабостью мускулатуры грудной клетки или диафрагмы, ведущими к снижению объема легких </w:t>
      </w:r>
      <w:r w:rsidR="007321AC" w:rsidRPr="00C766AC">
        <w:rPr>
          <w:rFonts w:ascii="Times New Roman" w:hAnsi="Times New Roman" w:cs="Times New Roman"/>
          <w:sz w:val="24"/>
          <w:szCs w:val="24"/>
        </w:rPr>
        <w:t>менее</w:t>
      </w:r>
      <w:r w:rsidRPr="00C766AC">
        <w:rPr>
          <w:rFonts w:ascii="Times New Roman" w:hAnsi="Times New Roman" w:cs="Times New Roman"/>
          <w:sz w:val="24"/>
          <w:szCs w:val="24"/>
        </w:rPr>
        <w:t xml:space="preserve"> 60% (</w:t>
      </w:r>
      <w:proofErr w:type="gramStart"/>
      <w:r w:rsidRPr="00C766AC">
        <w:rPr>
          <w:rFonts w:ascii="Times New Roman" w:hAnsi="Times New Roman" w:cs="Times New Roman"/>
          <w:sz w:val="24"/>
          <w:szCs w:val="24"/>
        </w:rPr>
        <w:t>ФЖЕЛ&lt; 60</w:t>
      </w:r>
      <w:proofErr w:type="gramEnd"/>
      <w:r w:rsidRPr="00C766AC">
        <w:rPr>
          <w:rFonts w:ascii="Times New Roman" w:hAnsi="Times New Roman" w:cs="Times New Roman"/>
          <w:sz w:val="24"/>
          <w:szCs w:val="24"/>
        </w:rPr>
        <w:t xml:space="preserve">%), попадают в группу высокого риска </w:t>
      </w:r>
      <w:bookmarkEnd w:id="1"/>
      <w:r w:rsidRPr="00C766AC">
        <w:rPr>
          <w:rFonts w:ascii="Times New Roman" w:hAnsi="Times New Roman" w:cs="Times New Roman"/>
          <w:sz w:val="24"/>
          <w:szCs w:val="24"/>
        </w:rPr>
        <w:t xml:space="preserve">вместе с пациентами, которым необходима </w:t>
      </w:r>
      <w:r w:rsidR="007321AC" w:rsidRPr="00C766AC">
        <w:rPr>
          <w:rFonts w:ascii="Times New Roman" w:hAnsi="Times New Roman" w:cs="Times New Roman"/>
          <w:sz w:val="24"/>
          <w:szCs w:val="24"/>
        </w:rPr>
        <w:t>вентиляция</w:t>
      </w:r>
      <w:r w:rsidRPr="00C766AC">
        <w:rPr>
          <w:rFonts w:ascii="Times New Roman" w:hAnsi="Times New Roman" w:cs="Times New Roman"/>
          <w:sz w:val="24"/>
          <w:szCs w:val="24"/>
        </w:rPr>
        <w:t>.</w:t>
      </w:r>
    </w:p>
    <w:tbl>
      <w:tblPr>
        <w:tblStyle w:val="a3"/>
        <w:tblW w:w="0" w:type="auto"/>
        <w:tblLook w:val="04A0" w:firstRow="1" w:lastRow="0" w:firstColumn="1" w:lastColumn="0" w:noHBand="0" w:noVBand="1"/>
      </w:tblPr>
      <w:tblGrid>
        <w:gridCol w:w="2689"/>
        <w:gridCol w:w="3541"/>
        <w:gridCol w:w="3115"/>
      </w:tblGrid>
      <w:tr w:rsidR="00FA15F6" w:rsidRPr="00C766AC" w14:paraId="18477513" w14:textId="77777777" w:rsidTr="0010705C">
        <w:tc>
          <w:tcPr>
            <w:tcW w:w="2689" w:type="dxa"/>
          </w:tcPr>
          <w:p w14:paraId="1D975995" w14:textId="25824ABB" w:rsidR="00FA15F6" w:rsidRPr="00C766AC" w:rsidRDefault="007321AC"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Болезнь </w:t>
            </w:r>
            <w:proofErr w:type="spellStart"/>
            <w:r w:rsidRPr="00C766AC">
              <w:rPr>
                <w:rFonts w:ascii="Times New Roman" w:hAnsi="Times New Roman" w:cs="Times New Roman"/>
                <w:sz w:val="24"/>
                <w:szCs w:val="24"/>
              </w:rPr>
              <w:t>мотонейрона</w:t>
            </w:r>
            <w:proofErr w:type="spellEnd"/>
          </w:p>
        </w:tc>
        <w:tc>
          <w:tcPr>
            <w:tcW w:w="3541" w:type="dxa"/>
          </w:tcPr>
          <w:p w14:paraId="52545A35" w14:textId="48753303" w:rsidR="00FA15F6" w:rsidRPr="00C766AC" w:rsidRDefault="00FA15F6"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Степень риска, связанного с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 Высокий(В), Умеренный (У), Низкий (Н)</w:t>
            </w:r>
          </w:p>
        </w:tc>
        <w:tc>
          <w:tcPr>
            <w:tcW w:w="3115" w:type="dxa"/>
          </w:tcPr>
          <w:p w14:paraId="09157C1F" w14:textId="5332DEF1" w:rsidR="00FA15F6" w:rsidRPr="00C766AC" w:rsidRDefault="00FA15F6"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 Дополнительные комментарии</w:t>
            </w:r>
          </w:p>
        </w:tc>
      </w:tr>
      <w:tr w:rsidR="00FA15F6" w:rsidRPr="00C766AC" w14:paraId="7F3CFE70" w14:textId="77777777" w:rsidTr="0010705C">
        <w:tc>
          <w:tcPr>
            <w:tcW w:w="2689" w:type="dxa"/>
          </w:tcPr>
          <w:p w14:paraId="08631C25" w14:textId="6308E63D" w:rsidR="00FA15F6" w:rsidRPr="00C766AC" w:rsidRDefault="00FA15F6"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Болезнь </w:t>
            </w:r>
            <w:proofErr w:type="spellStart"/>
            <w:r w:rsidR="007321AC" w:rsidRPr="00C766AC">
              <w:rPr>
                <w:rFonts w:ascii="Times New Roman" w:hAnsi="Times New Roman" w:cs="Times New Roman"/>
                <w:sz w:val="24"/>
                <w:szCs w:val="24"/>
              </w:rPr>
              <w:t>мото</w:t>
            </w:r>
            <w:r w:rsidRPr="00C766AC">
              <w:rPr>
                <w:rFonts w:ascii="Times New Roman" w:hAnsi="Times New Roman" w:cs="Times New Roman"/>
                <w:sz w:val="24"/>
                <w:szCs w:val="24"/>
              </w:rPr>
              <w:t>нейрона</w:t>
            </w:r>
            <w:proofErr w:type="spellEnd"/>
          </w:p>
        </w:tc>
        <w:tc>
          <w:tcPr>
            <w:tcW w:w="3541" w:type="dxa"/>
          </w:tcPr>
          <w:p w14:paraId="5D3B5A6E" w14:textId="3AA2DBD8" w:rsidR="00FA15F6" w:rsidRPr="00C766AC" w:rsidRDefault="00FA15F6"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w:t>
            </w:r>
          </w:p>
        </w:tc>
        <w:tc>
          <w:tcPr>
            <w:tcW w:w="3115" w:type="dxa"/>
          </w:tcPr>
          <w:p w14:paraId="4909277F" w14:textId="15BA46AF" w:rsidR="00FA15F6" w:rsidRPr="00C766AC" w:rsidRDefault="00FA15F6"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Те пациенты, которым необходима </w:t>
            </w:r>
            <w:proofErr w:type="spellStart"/>
            <w:r w:rsidR="007321AC" w:rsidRPr="00C766AC">
              <w:rPr>
                <w:rFonts w:ascii="Times New Roman" w:hAnsi="Times New Roman" w:cs="Times New Roman"/>
                <w:sz w:val="24"/>
                <w:szCs w:val="24"/>
              </w:rPr>
              <w:t>неинвазивная</w:t>
            </w:r>
            <w:proofErr w:type="spellEnd"/>
            <w:r w:rsidR="007321AC" w:rsidRPr="00C766AC">
              <w:rPr>
                <w:rFonts w:ascii="Times New Roman" w:hAnsi="Times New Roman" w:cs="Times New Roman"/>
                <w:sz w:val="24"/>
                <w:szCs w:val="24"/>
              </w:rPr>
              <w:t xml:space="preserve"> вентиляция легких,</w:t>
            </w:r>
            <w:r w:rsidRPr="00C766AC">
              <w:rPr>
                <w:rFonts w:ascii="Times New Roman" w:hAnsi="Times New Roman" w:cs="Times New Roman"/>
                <w:sz w:val="24"/>
                <w:szCs w:val="24"/>
              </w:rPr>
              <w:t xml:space="preserve"> имеют более высокий риск, нежели те, кто в </w:t>
            </w:r>
            <w:r w:rsidR="007321AC" w:rsidRPr="00C766AC">
              <w:rPr>
                <w:rFonts w:ascii="Times New Roman" w:hAnsi="Times New Roman" w:cs="Times New Roman"/>
                <w:sz w:val="24"/>
                <w:szCs w:val="24"/>
              </w:rPr>
              <w:t xml:space="preserve">вентиляции </w:t>
            </w:r>
            <w:r w:rsidRPr="00C766AC">
              <w:rPr>
                <w:rFonts w:ascii="Times New Roman" w:hAnsi="Times New Roman" w:cs="Times New Roman"/>
                <w:sz w:val="24"/>
                <w:szCs w:val="24"/>
              </w:rPr>
              <w:t>не нуждается</w:t>
            </w:r>
          </w:p>
        </w:tc>
      </w:tr>
    </w:tbl>
    <w:p w14:paraId="3A9D0030" w14:textId="6BF29C78" w:rsidR="00FA15F6" w:rsidRPr="0010705C" w:rsidRDefault="00FA15F6" w:rsidP="00C766AC">
      <w:pPr>
        <w:spacing w:line="360" w:lineRule="auto"/>
        <w:rPr>
          <w:rFonts w:ascii="Times New Roman" w:hAnsi="Times New Roman" w:cs="Times New Roman"/>
          <w:sz w:val="24"/>
          <w:szCs w:val="24"/>
          <w:u w:val="single"/>
        </w:rPr>
      </w:pPr>
    </w:p>
    <w:p w14:paraId="7864A526" w14:textId="215B9F92" w:rsidR="00FA15F6" w:rsidRPr="0010705C" w:rsidRDefault="00FA15F6" w:rsidP="00C766AC">
      <w:pPr>
        <w:spacing w:line="360" w:lineRule="auto"/>
        <w:rPr>
          <w:rFonts w:ascii="Times New Roman" w:hAnsi="Times New Roman" w:cs="Times New Roman"/>
          <w:sz w:val="24"/>
          <w:szCs w:val="24"/>
          <w:u w:val="single"/>
        </w:rPr>
      </w:pPr>
      <w:r w:rsidRPr="0010705C">
        <w:rPr>
          <w:rFonts w:ascii="Times New Roman" w:hAnsi="Times New Roman" w:cs="Times New Roman"/>
          <w:sz w:val="24"/>
          <w:szCs w:val="24"/>
          <w:u w:val="single"/>
          <w:lang w:val="en-US"/>
        </w:rPr>
        <w:t>E</w:t>
      </w:r>
      <w:r w:rsidRPr="0010705C">
        <w:rPr>
          <w:rFonts w:ascii="Times New Roman" w:hAnsi="Times New Roman" w:cs="Times New Roman"/>
          <w:sz w:val="24"/>
          <w:szCs w:val="24"/>
          <w:u w:val="single"/>
        </w:rPr>
        <w:t xml:space="preserve">. </w:t>
      </w:r>
      <w:proofErr w:type="spellStart"/>
      <w:r w:rsidR="007321AC" w:rsidRPr="0010705C">
        <w:rPr>
          <w:rFonts w:ascii="Times New Roman" w:hAnsi="Times New Roman" w:cs="Times New Roman"/>
          <w:sz w:val="24"/>
          <w:szCs w:val="24"/>
          <w:u w:val="single"/>
        </w:rPr>
        <w:t>Синаптические</w:t>
      </w:r>
      <w:proofErr w:type="spellEnd"/>
      <w:r w:rsidR="007321AC" w:rsidRPr="0010705C">
        <w:rPr>
          <w:rFonts w:ascii="Times New Roman" w:hAnsi="Times New Roman" w:cs="Times New Roman"/>
          <w:sz w:val="24"/>
          <w:szCs w:val="24"/>
          <w:u w:val="single"/>
        </w:rPr>
        <w:t xml:space="preserve"> нервно-мышечные</w:t>
      </w:r>
      <w:r w:rsidRPr="0010705C">
        <w:rPr>
          <w:rFonts w:ascii="Times New Roman" w:hAnsi="Times New Roman" w:cs="Times New Roman"/>
          <w:sz w:val="24"/>
          <w:szCs w:val="24"/>
          <w:u w:val="single"/>
        </w:rPr>
        <w:t xml:space="preserve"> заболевания</w:t>
      </w:r>
    </w:p>
    <w:p w14:paraId="55699536" w14:textId="0EEAC9F5" w:rsidR="00FA15F6" w:rsidRPr="00C766AC" w:rsidRDefault="00FA15F6"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Пациенты</w:t>
      </w:r>
      <w:r w:rsidR="00894E5B" w:rsidRPr="00C766AC">
        <w:rPr>
          <w:rFonts w:ascii="Times New Roman" w:hAnsi="Times New Roman" w:cs="Times New Roman"/>
          <w:sz w:val="24"/>
          <w:szCs w:val="24"/>
        </w:rPr>
        <w:t xml:space="preserve">, имеющие заболевания из этой группы могут быть подвержены </w:t>
      </w:r>
      <w:r w:rsidR="007321AC" w:rsidRPr="00C766AC">
        <w:rPr>
          <w:rFonts w:ascii="Times New Roman" w:hAnsi="Times New Roman" w:cs="Times New Roman"/>
          <w:sz w:val="24"/>
          <w:szCs w:val="24"/>
        </w:rPr>
        <w:t xml:space="preserve">значительному </w:t>
      </w:r>
      <w:r w:rsidR="00894E5B" w:rsidRPr="00C766AC">
        <w:rPr>
          <w:rFonts w:ascii="Times New Roman" w:hAnsi="Times New Roman" w:cs="Times New Roman"/>
          <w:sz w:val="24"/>
          <w:szCs w:val="24"/>
        </w:rPr>
        <w:t xml:space="preserve">риску </w:t>
      </w:r>
      <w:r w:rsidR="007321AC" w:rsidRPr="00C766AC">
        <w:rPr>
          <w:rFonts w:ascii="Times New Roman" w:hAnsi="Times New Roman" w:cs="Times New Roman"/>
          <w:sz w:val="24"/>
          <w:szCs w:val="24"/>
        </w:rPr>
        <w:t>от</w:t>
      </w:r>
      <w:r w:rsidR="00894E5B" w:rsidRPr="00C766AC">
        <w:rPr>
          <w:rFonts w:ascii="Times New Roman" w:hAnsi="Times New Roman" w:cs="Times New Roman"/>
          <w:sz w:val="24"/>
          <w:szCs w:val="24"/>
        </w:rPr>
        <w:t xml:space="preserve"> </w:t>
      </w:r>
      <w:r w:rsidR="00894E5B" w:rsidRPr="00C766AC">
        <w:rPr>
          <w:rFonts w:ascii="Times New Roman" w:hAnsi="Times New Roman" w:cs="Times New Roman"/>
          <w:sz w:val="24"/>
          <w:szCs w:val="24"/>
          <w:lang w:val="en-US"/>
        </w:rPr>
        <w:t>COVID</w:t>
      </w:r>
      <w:r w:rsidR="00894E5B" w:rsidRPr="00C766AC">
        <w:rPr>
          <w:rFonts w:ascii="Times New Roman" w:hAnsi="Times New Roman" w:cs="Times New Roman"/>
          <w:sz w:val="24"/>
          <w:szCs w:val="24"/>
        </w:rPr>
        <w:t>-19.</w:t>
      </w:r>
      <w:r w:rsidRPr="00C766AC">
        <w:rPr>
          <w:rFonts w:ascii="Times New Roman" w:hAnsi="Times New Roman" w:cs="Times New Roman"/>
          <w:sz w:val="24"/>
          <w:szCs w:val="24"/>
        </w:rPr>
        <w:t xml:space="preserve"> </w:t>
      </w:r>
    </w:p>
    <w:p w14:paraId="2BA2127F" w14:textId="64B9FF62" w:rsidR="00894E5B" w:rsidRPr="00C766AC" w:rsidRDefault="00894E5B"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Пациенты со слабостью мускулатуры грудной клетки или диафрагмы, ведущими к снижению объема легких </w:t>
      </w:r>
      <w:r w:rsidR="007321AC" w:rsidRPr="00C766AC">
        <w:rPr>
          <w:rFonts w:ascii="Times New Roman" w:hAnsi="Times New Roman" w:cs="Times New Roman"/>
          <w:sz w:val="24"/>
          <w:szCs w:val="24"/>
        </w:rPr>
        <w:t>менее</w:t>
      </w:r>
      <w:r w:rsidRPr="00C766AC">
        <w:rPr>
          <w:rFonts w:ascii="Times New Roman" w:hAnsi="Times New Roman" w:cs="Times New Roman"/>
          <w:sz w:val="24"/>
          <w:szCs w:val="24"/>
        </w:rPr>
        <w:t xml:space="preserve"> 60% (</w:t>
      </w:r>
      <w:proofErr w:type="gramStart"/>
      <w:r w:rsidRPr="00C766AC">
        <w:rPr>
          <w:rFonts w:ascii="Times New Roman" w:hAnsi="Times New Roman" w:cs="Times New Roman"/>
          <w:sz w:val="24"/>
          <w:szCs w:val="24"/>
        </w:rPr>
        <w:t>ФЖЕЛ&lt; 60</w:t>
      </w:r>
      <w:proofErr w:type="gramEnd"/>
      <w:r w:rsidRPr="00C766AC">
        <w:rPr>
          <w:rFonts w:ascii="Times New Roman" w:hAnsi="Times New Roman" w:cs="Times New Roman"/>
          <w:sz w:val="24"/>
          <w:szCs w:val="24"/>
        </w:rPr>
        <w:t>%), попадают в группу высокого риска.</w:t>
      </w:r>
    </w:p>
    <w:p w14:paraId="11D559A6" w14:textId="49A5580F" w:rsidR="00894E5B" w:rsidRPr="00C766AC" w:rsidRDefault="00894E5B"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Применение </w:t>
      </w:r>
      <w:proofErr w:type="spellStart"/>
      <w:r w:rsidRPr="00C766AC">
        <w:rPr>
          <w:rFonts w:ascii="Times New Roman" w:hAnsi="Times New Roman" w:cs="Times New Roman"/>
          <w:sz w:val="24"/>
          <w:szCs w:val="24"/>
        </w:rPr>
        <w:t>иммуносупрессантов</w:t>
      </w:r>
      <w:proofErr w:type="spellEnd"/>
      <w:r w:rsidRPr="00C766AC">
        <w:rPr>
          <w:rFonts w:ascii="Times New Roman" w:hAnsi="Times New Roman" w:cs="Times New Roman"/>
          <w:sz w:val="24"/>
          <w:szCs w:val="24"/>
        </w:rPr>
        <w:t xml:space="preserve"> </w:t>
      </w:r>
      <w:r w:rsidR="007321AC" w:rsidRPr="00C766AC">
        <w:rPr>
          <w:rFonts w:ascii="Times New Roman" w:hAnsi="Times New Roman" w:cs="Times New Roman"/>
          <w:sz w:val="24"/>
          <w:szCs w:val="24"/>
        </w:rPr>
        <w:t xml:space="preserve">может еще более повысить риск от </w:t>
      </w:r>
      <w:proofErr w:type="spellStart"/>
      <w:r w:rsidR="007321AC" w:rsidRPr="00C766AC">
        <w:rPr>
          <w:rFonts w:ascii="Times New Roman" w:hAnsi="Times New Roman" w:cs="Times New Roman"/>
          <w:sz w:val="24"/>
          <w:szCs w:val="24"/>
        </w:rPr>
        <w:t>коронавируса</w:t>
      </w:r>
      <w:proofErr w:type="spellEnd"/>
      <w:r w:rsidR="007321AC" w:rsidRPr="00C766AC">
        <w:rPr>
          <w:rFonts w:ascii="Times New Roman" w:hAnsi="Times New Roman" w:cs="Times New Roman"/>
          <w:sz w:val="24"/>
          <w:szCs w:val="24"/>
        </w:rPr>
        <w:t xml:space="preserve"> (с</w:t>
      </w:r>
      <w:r w:rsidRPr="00C766AC">
        <w:rPr>
          <w:rFonts w:ascii="Times New Roman" w:hAnsi="Times New Roman" w:cs="Times New Roman"/>
          <w:sz w:val="24"/>
          <w:szCs w:val="24"/>
        </w:rPr>
        <w:t>мотреть таблицу с препаратами). Прием 20 и более мг преднизолона следует считать независимым фактором, повышающим риск от умеренного до высокого.</w:t>
      </w:r>
    </w:p>
    <w:p w14:paraId="476647C9" w14:textId="68E2D06F" w:rsidR="00894E5B" w:rsidRPr="00C766AC" w:rsidRDefault="00894E5B"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Мы </w:t>
      </w:r>
      <w:r w:rsidRPr="00C766AC">
        <w:rPr>
          <w:rFonts w:ascii="Times New Roman" w:hAnsi="Times New Roman" w:cs="Times New Roman"/>
          <w:b/>
          <w:bCs/>
          <w:sz w:val="24"/>
          <w:szCs w:val="24"/>
          <w:u w:val="single"/>
        </w:rPr>
        <w:t>не</w:t>
      </w:r>
      <w:r w:rsidRPr="00C766AC">
        <w:rPr>
          <w:rFonts w:ascii="Times New Roman" w:hAnsi="Times New Roman" w:cs="Times New Roman"/>
          <w:sz w:val="24"/>
          <w:szCs w:val="24"/>
        </w:rPr>
        <w:t xml:space="preserve"> рекомендуем прекращать получаемую пациен</w:t>
      </w:r>
      <w:r w:rsidR="007321AC" w:rsidRPr="00C766AC">
        <w:rPr>
          <w:rFonts w:ascii="Times New Roman" w:hAnsi="Times New Roman" w:cs="Times New Roman"/>
          <w:sz w:val="24"/>
          <w:szCs w:val="24"/>
        </w:rPr>
        <w:t>тами с активной стадией болезни терапию</w:t>
      </w:r>
      <w:r w:rsidRPr="00C766AC">
        <w:rPr>
          <w:rFonts w:ascii="Times New Roman" w:hAnsi="Times New Roman" w:cs="Times New Roman"/>
          <w:sz w:val="24"/>
          <w:szCs w:val="24"/>
        </w:rPr>
        <w:t xml:space="preserve"> без особой необходимости, так как риск, вызываемый обострением, превышает </w:t>
      </w:r>
      <w:r w:rsidRPr="00C766AC">
        <w:rPr>
          <w:rFonts w:ascii="Times New Roman" w:hAnsi="Times New Roman" w:cs="Times New Roman"/>
          <w:sz w:val="24"/>
          <w:szCs w:val="24"/>
        </w:rPr>
        <w:lastRenderedPageBreak/>
        <w:t xml:space="preserve">риск, вызываемый приемом препаратов. Пациентам, получающим стероидные гормоны, </w:t>
      </w:r>
      <w:r w:rsidRPr="00C766AC">
        <w:rPr>
          <w:rFonts w:ascii="Times New Roman" w:hAnsi="Times New Roman" w:cs="Times New Roman"/>
          <w:b/>
          <w:bCs/>
          <w:sz w:val="24"/>
          <w:szCs w:val="24"/>
          <w:u w:val="single"/>
        </w:rPr>
        <w:t>не</w:t>
      </w:r>
      <w:r w:rsidRPr="00C766AC">
        <w:rPr>
          <w:rFonts w:ascii="Times New Roman" w:hAnsi="Times New Roman" w:cs="Times New Roman"/>
          <w:sz w:val="24"/>
          <w:szCs w:val="24"/>
        </w:rPr>
        <w:t xml:space="preserve"> рекомендуется прекращать их прием. Некоторым пациентам требуется даже повышение дозы стероидов при острых инфекционных заболеваниях.  Необходима осторожность при резком повышении доз преднизолона при </w:t>
      </w:r>
      <w:r w:rsidR="007321AC" w:rsidRPr="00C766AC">
        <w:rPr>
          <w:rFonts w:ascii="Times New Roman" w:hAnsi="Times New Roman" w:cs="Times New Roman"/>
          <w:sz w:val="24"/>
          <w:szCs w:val="24"/>
        </w:rPr>
        <w:t>миастении</w:t>
      </w:r>
      <w:r w:rsidRPr="00C766AC">
        <w:rPr>
          <w:rFonts w:ascii="Times New Roman" w:hAnsi="Times New Roman" w:cs="Times New Roman"/>
          <w:sz w:val="24"/>
          <w:szCs w:val="24"/>
        </w:rPr>
        <w:t xml:space="preserve"> в связи с возможным усилением мышечной слабости. В таких ситуациях необходима консультация специалиста.</w:t>
      </w:r>
    </w:p>
    <w:p w14:paraId="5D93BB2A" w14:textId="6FF33D24" w:rsidR="00894E5B" w:rsidRPr="00C766AC" w:rsidRDefault="00894E5B"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Пациенты с </w:t>
      </w:r>
      <w:r w:rsidR="007321AC" w:rsidRPr="00C766AC">
        <w:rPr>
          <w:rFonts w:ascii="Times New Roman" w:hAnsi="Times New Roman" w:cs="Times New Roman"/>
          <w:sz w:val="24"/>
          <w:szCs w:val="24"/>
        </w:rPr>
        <w:t>миастенией</w:t>
      </w:r>
      <w:r w:rsidRPr="00C766AC">
        <w:rPr>
          <w:rFonts w:ascii="Times New Roman" w:hAnsi="Times New Roman" w:cs="Times New Roman"/>
          <w:sz w:val="24"/>
          <w:szCs w:val="24"/>
        </w:rPr>
        <w:t xml:space="preserve"> и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w:t>
      </w:r>
      <w:r w:rsidR="007E0602" w:rsidRPr="00C766AC">
        <w:rPr>
          <w:rFonts w:ascii="Times New Roman" w:hAnsi="Times New Roman" w:cs="Times New Roman"/>
          <w:sz w:val="24"/>
          <w:szCs w:val="24"/>
        </w:rPr>
        <w:t xml:space="preserve">19 НЕ должны прекращать прием </w:t>
      </w:r>
      <w:proofErr w:type="spellStart"/>
      <w:r w:rsidR="007E0602" w:rsidRPr="00C766AC">
        <w:rPr>
          <w:rFonts w:ascii="Times New Roman" w:hAnsi="Times New Roman" w:cs="Times New Roman"/>
          <w:sz w:val="24"/>
          <w:szCs w:val="24"/>
        </w:rPr>
        <w:t>иммуносупрессантов</w:t>
      </w:r>
      <w:proofErr w:type="spellEnd"/>
      <w:r w:rsidR="007E0602" w:rsidRPr="00C766AC">
        <w:rPr>
          <w:rFonts w:ascii="Times New Roman" w:hAnsi="Times New Roman" w:cs="Times New Roman"/>
          <w:sz w:val="24"/>
          <w:szCs w:val="24"/>
        </w:rPr>
        <w:t xml:space="preserve">, им необходима консультация от </w:t>
      </w:r>
      <w:r w:rsidR="007321AC" w:rsidRPr="00C766AC">
        <w:rPr>
          <w:rFonts w:ascii="Times New Roman" w:hAnsi="Times New Roman" w:cs="Times New Roman"/>
          <w:sz w:val="24"/>
          <w:szCs w:val="24"/>
        </w:rPr>
        <w:t>их врача-специалиста</w:t>
      </w:r>
      <w:r w:rsidR="007E0602" w:rsidRPr="00C766AC">
        <w:rPr>
          <w:rFonts w:ascii="Times New Roman" w:hAnsi="Times New Roman" w:cs="Times New Roman"/>
          <w:sz w:val="24"/>
          <w:szCs w:val="24"/>
        </w:rPr>
        <w:t>.</w:t>
      </w:r>
    </w:p>
    <w:tbl>
      <w:tblPr>
        <w:tblStyle w:val="a3"/>
        <w:tblW w:w="0" w:type="auto"/>
        <w:tblLook w:val="04A0" w:firstRow="1" w:lastRow="0" w:firstColumn="1" w:lastColumn="0" w:noHBand="0" w:noVBand="1"/>
      </w:tblPr>
      <w:tblGrid>
        <w:gridCol w:w="3964"/>
        <w:gridCol w:w="2127"/>
        <w:gridCol w:w="3254"/>
      </w:tblGrid>
      <w:tr w:rsidR="007E0602" w:rsidRPr="00C766AC" w14:paraId="292E119A" w14:textId="77777777" w:rsidTr="00E95DF1">
        <w:tc>
          <w:tcPr>
            <w:tcW w:w="3964" w:type="dxa"/>
          </w:tcPr>
          <w:p w14:paraId="703EF963" w14:textId="52E5C4CF" w:rsidR="007E0602" w:rsidRPr="00C766AC" w:rsidRDefault="007321AC"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Синаптические</w:t>
            </w:r>
            <w:proofErr w:type="spellEnd"/>
            <w:r w:rsidRPr="00C766AC">
              <w:rPr>
                <w:rFonts w:ascii="Times New Roman" w:hAnsi="Times New Roman" w:cs="Times New Roman"/>
                <w:sz w:val="24"/>
                <w:szCs w:val="24"/>
              </w:rPr>
              <w:t xml:space="preserve"> нервно-мышечные заболевания</w:t>
            </w:r>
          </w:p>
        </w:tc>
        <w:tc>
          <w:tcPr>
            <w:tcW w:w="2127" w:type="dxa"/>
          </w:tcPr>
          <w:p w14:paraId="3AF23883" w14:textId="7CD74743" w:rsidR="007E0602" w:rsidRPr="00C766AC" w:rsidRDefault="007E0602"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Степень риска, связанного с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 Высокий(В), Умеренный (У), Низкий (Н)</w:t>
            </w:r>
          </w:p>
        </w:tc>
        <w:tc>
          <w:tcPr>
            <w:tcW w:w="3254" w:type="dxa"/>
          </w:tcPr>
          <w:p w14:paraId="796EC2A4" w14:textId="69D5BFA9" w:rsidR="007E0602" w:rsidRPr="00C766AC" w:rsidRDefault="007E0602"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 Дополнительные комментарии</w:t>
            </w:r>
          </w:p>
        </w:tc>
      </w:tr>
      <w:tr w:rsidR="007E0602" w:rsidRPr="00C766AC" w14:paraId="7C1C8F33" w14:textId="77777777" w:rsidTr="00E95DF1">
        <w:tc>
          <w:tcPr>
            <w:tcW w:w="3964" w:type="dxa"/>
          </w:tcPr>
          <w:p w14:paraId="67661CE1" w14:textId="749100E2" w:rsidR="007E0602" w:rsidRPr="00C766AC" w:rsidRDefault="007321AC"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Миастения</w:t>
            </w:r>
            <w:r w:rsidR="007E0602" w:rsidRPr="00C766AC">
              <w:rPr>
                <w:rFonts w:ascii="Times New Roman" w:hAnsi="Times New Roman" w:cs="Times New Roman"/>
                <w:sz w:val="24"/>
                <w:szCs w:val="24"/>
              </w:rPr>
              <w:t xml:space="preserve"> (с положительными и отрицательными результатами исследований на </w:t>
            </w:r>
            <w:proofErr w:type="spellStart"/>
            <w:r w:rsidR="007E0602" w:rsidRPr="00C766AC">
              <w:rPr>
                <w:rFonts w:ascii="Times New Roman" w:hAnsi="Times New Roman" w:cs="Times New Roman"/>
                <w:sz w:val="24"/>
                <w:szCs w:val="24"/>
                <w:lang w:val="en-US"/>
              </w:rPr>
              <w:t>AChR</w:t>
            </w:r>
            <w:proofErr w:type="spellEnd"/>
            <w:r w:rsidR="007E0602" w:rsidRPr="00C766AC">
              <w:rPr>
                <w:rFonts w:ascii="Times New Roman" w:hAnsi="Times New Roman" w:cs="Times New Roman"/>
                <w:sz w:val="24"/>
                <w:szCs w:val="24"/>
              </w:rPr>
              <w:t xml:space="preserve"> и </w:t>
            </w:r>
            <w:proofErr w:type="spellStart"/>
            <w:r w:rsidR="007E0602" w:rsidRPr="00C766AC">
              <w:rPr>
                <w:rFonts w:ascii="Times New Roman" w:hAnsi="Times New Roman" w:cs="Times New Roman"/>
                <w:sz w:val="24"/>
                <w:szCs w:val="24"/>
                <w:lang w:val="en-US"/>
              </w:rPr>
              <w:t>MuSK</w:t>
            </w:r>
            <w:proofErr w:type="spellEnd"/>
            <w:r w:rsidR="007E0602" w:rsidRPr="00C766AC">
              <w:rPr>
                <w:rFonts w:ascii="Times New Roman" w:hAnsi="Times New Roman" w:cs="Times New Roman"/>
                <w:sz w:val="24"/>
                <w:szCs w:val="24"/>
              </w:rPr>
              <w:t xml:space="preserve"> антитела)</w:t>
            </w:r>
          </w:p>
        </w:tc>
        <w:tc>
          <w:tcPr>
            <w:tcW w:w="2127" w:type="dxa"/>
          </w:tcPr>
          <w:p w14:paraId="536EDF12" w14:textId="72B84D41" w:rsidR="007E0602" w:rsidRPr="00C766AC" w:rsidRDefault="007E0602"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В/У</w:t>
            </w:r>
          </w:p>
        </w:tc>
        <w:tc>
          <w:tcPr>
            <w:tcW w:w="3254" w:type="dxa"/>
          </w:tcPr>
          <w:p w14:paraId="5F708EA1" w14:textId="753E09BF" w:rsidR="007E0602" w:rsidRPr="00C766AC" w:rsidRDefault="007E0602"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Хорошо</w:t>
            </w:r>
            <w:r w:rsidR="007321AC" w:rsidRPr="00C766AC">
              <w:rPr>
                <w:rFonts w:ascii="Times New Roman" w:hAnsi="Times New Roman" w:cs="Times New Roman"/>
                <w:sz w:val="24"/>
                <w:szCs w:val="24"/>
              </w:rPr>
              <w:t xml:space="preserve"> контролируемая миастения (У); м</w:t>
            </w:r>
            <w:r w:rsidRPr="00C766AC">
              <w:rPr>
                <w:rFonts w:ascii="Times New Roman" w:hAnsi="Times New Roman" w:cs="Times New Roman"/>
                <w:sz w:val="24"/>
                <w:szCs w:val="24"/>
              </w:rPr>
              <w:t xml:space="preserve">иастения с необходимостью </w:t>
            </w:r>
            <w:proofErr w:type="spellStart"/>
            <w:r w:rsidRPr="00C766AC">
              <w:rPr>
                <w:rFonts w:ascii="Times New Roman" w:hAnsi="Times New Roman" w:cs="Times New Roman"/>
                <w:sz w:val="24"/>
                <w:szCs w:val="24"/>
              </w:rPr>
              <w:t>иммуносупрессии</w:t>
            </w:r>
            <w:proofErr w:type="spellEnd"/>
            <w:r w:rsidRPr="00C766AC">
              <w:rPr>
                <w:rFonts w:ascii="Times New Roman" w:hAnsi="Times New Roman" w:cs="Times New Roman"/>
                <w:sz w:val="24"/>
                <w:szCs w:val="24"/>
              </w:rPr>
              <w:t xml:space="preserve"> и /или вовлечением дыхательной мускулатуры – более высокий рис (В).</w:t>
            </w:r>
          </w:p>
        </w:tc>
      </w:tr>
      <w:tr w:rsidR="007E0602" w:rsidRPr="00C766AC" w14:paraId="11149A81" w14:textId="77777777" w:rsidTr="00E95DF1">
        <w:tc>
          <w:tcPr>
            <w:tcW w:w="3964" w:type="dxa"/>
          </w:tcPr>
          <w:p w14:paraId="6EAE9A20" w14:textId="663EFA6B" w:rsidR="007E0602" w:rsidRPr="00C766AC" w:rsidRDefault="007E0602"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Миастенический</w:t>
            </w:r>
            <w:proofErr w:type="spellEnd"/>
            <w:r w:rsidRPr="00C766AC">
              <w:rPr>
                <w:rFonts w:ascii="Times New Roman" w:hAnsi="Times New Roman" w:cs="Times New Roman"/>
                <w:sz w:val="24"/>
                <w:szCs w:val="24"/>
              </w:rPr>
              <w:t xml:space="preserve"> синдром Ламберта-Итона</w:t>
            </w:r>
          </w:p>
        </w:tc>
        <w:tc>
          <w:tcPr>
            <w:tcW w:w="2127" w:type="dxa"/>
          </w:tcPr>
          <w:p w14:paraId="3B5BAE8B" w14:textId="29463F61" w:rsidR="007E0602" w:rsidRPr="00C766AC" w:rsidRDefault="007E0602"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В/У</w:t>
            </w:r>
          </w:p>
        </w:tc>
        <w:tc>
          <w:tcPr>
            <w:tcW w:w="3254" w:type="dxa"/>
          </w:tcPr>
          <w:p w14:paraId="4743DA25" w14:textId="77777777" w:rsidR="007E0602" w:rsidRPr="00C766AC" w:rsidRDefault="007E0602" w:rsidP="00C766AC">
            <w:pPr>
              <w:spacing w:line="360" w:lineRule="auto"/>
              <w:rPr>
                <w:rFonts w:ascii="Times New Roman" w:hAnsi="Times New Roman" w:cs="Times New Roman"/>
                <w:sz w:val="24"/>
                <w:szCs w:val="24"/>
              </w:rPr>
            </w:pPr>
          </w:p>
        </w:tc>
      </w:tr>
      <w:tr w:rsidR="007E0602" w:rsidRPr="00C766AC" w14:paraId="4505F559" w14:textId="77777777" w:rsidTr="00E95DF1">
        <w:tc>
          <w:tcPr>
            <w:tcW w:w="3964" w:type="dxa"/>
          </w:tcPr>
          <w:p w14:paraId="5E781144" w14:textId="37EA6FA3" w:rsidR="007E0602" w:rsidRPr="00C766AC" w:rsidRDefault="007E0602"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Врожденный </w:t>
            </w:r>
            <w:proofErr w:type="spellStart"/>
            <w:r w:rsidRPr="00C766AC">
              <w:rPr>
                <w:rFonts w:ascii="Times New Roman" w:hAnsi="Times New Roman" w:cs="Times New Roman"/>
                <w:sz w:val="24"/>
                <w:szCs w:val="24"/>
              </w:rPr>
              <w:t>миастенический</w:t>
            </w:r>
            <w:proofErr w:type="spellEnd"/>
            <w:r w:rsidRPr="00C766AC">
              <w:rPr>
                <w:rFonts w:ascii="Times New Roman" w:hAnsi="Times New Roman" w:cs="Times New Roman"/>
                <w:sz w:val="24"/>
                <w:szCs w:val="24"/>
              </w:rPr>
              <w:t xml:space="preserve"> синдром быстрых каналов или врожденный </w:t>
            </w:r>
            <w:proofErr w:type="spellStart"/>
            <w:r w:rsidRPr="00C766AC">
              <w:rPr>
                <w:rFonts w:ascii="Times New Roman" w:hAnsi="Times New Roman" w:cs="Times New Roman"/>
                <w:sz w:val="24"/>
                <w:szCs w:val="24"/>
              </w:rPr>
              <w:t>миастенический</w:t>
            </w:r>
            <w:proofErr w:type="spellEnd"/>
            <w:r w:rsidRPr="00C766AC">
              <w:rPr>
                <w:rFonts w:ascii="Times New Roman" w:hAnsi="Times New Roman" w:cs="Times New Roman"/>
                <w:sz w:val="24"/>
                <w:szCs w:val="24"/>
              </w:rPr>
              <w:t xml:space="preserve"> синдром с </w:t>
            </w:r>
            <w:r w:rsidR="00DC3F14" w:rsidRPr="00C766AC">
              <w:rPr>
                <w:rFonts w:ascii="Times New Roman" w:hAnsi="Times New Roman" w:cs="Times New Roman"/>
                <w:sz w:val="24"/>
                <w:szCs w:val="24"/>
              </w:rPr>
              <w:t>респираторными</w:t>
            </w:r>
            <w:r w:rsidRPr="00C766AC">
              <w:rPr>
                <w:rFonts w:ascii="Times New Roman" w:hAnsi="Times New Roman" w:cs="Times New Roman"/>
                <w:sz w:val="24"/>
                <w:szCs w:val="24"/>
              </w:rPr>
              <w:t xml:space="preserve"> кризами, который вызвал необходимость в госпитализации в течение первых 10 лет</w:t>
            </w:r>
          </w:p>
        </w:tc>
        <w:tc>
          <w:tcPr>
            <w:tcW w:w="2127" w:type="dxa"/>
          </w:tcPr>
          <w:p w14:paraId="3F3B45B4" w14:textId="0655211B" w:rsidR="007E0602" w:rsidRPr="00C766AC" w:rsidRDefault="007E0602"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В/У</w:t>
            </w:r>
          </w:p>
        </w:tc>
        <w:tc>
          <w:tcPr>
            <w:tcW w:w="3254" w:type="dxa"/>
          </w:tcPr>
          <w:p w14:paraId="5FEDE8B9" w14:textId="77777777" w:rsidR="007E0602" w:rsidRPr="00C766AC" w:rsidRDefault="007E0602" w:rsidP="00C766AC">
            <w:pPr>
              <w:spacing w:line="360" w:lineRule="auto"/>
              <w:rPr>
                <w:rFonts w:ascii="Times New Roman" w:hAnsi="Times New Roman" w:cs="Times New Roman"/>
                <w:sz w:val="24"/>
                <w:szCs w:val="24"/>
              </w:rPr>
            </w:pPr>
          </w:p>
        </w:tc>
      </w:tr>
      <w:tr w:rsidR="007E0602" w:rsidRPr="00C766AC" w14:paraId="73454202" w14:textId="77777777" w:rsidTr="00E95DF1">
        <w:tc>
          <w:tcPr>
            <w:tcW w:w="3964" w:type="dxa"/>
          </w:tcPr>
          <w:p w14:paraId="10A21FA4" w14:textId="344833DE" w:rsidR="007E0602" w:rsidRPr="00C766AC" w:rsidRDefault="00066906"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Врожденная миастения с имевшимся ранее вовлечением дыхательной мускулатуры или вызывающая необходимость применения </w:t>
            </w:r>
            <w:r w:rsidR="007321AC" w:rsidRPr="00C766AC">
              <w:rPr>
                <w:rFonts w:ascii="Times New Roman" w:hAnsi="Times New Roman" w:cs="Times New Roman"/>
                <w:sz w:val="24"/>
                <w:szCs w:val="24"/>
              </w:rPr>
              <w:t>вентиляции</w:t>
            </w:r>
            <w:r w:rsidRPr="00C766AC">
              <w:rPr>
                <w:rFonts w:ascii="Times New Roman" w:hAnsi="Times New Roman" w:cs="Times New Roman"/>
                <w:sz w:val="24"/>
                <w:szCs w:val="24"/>
              </w:rPr>
              <w:t xml:space="preserve"> во время сна.</w:t>
            </w:r>
          </w:p>
        </w:tc>
        <w:tc>
          <w:tcPr>
            <w:tcW w:w="2127" w:type="dxa"/>
          </w:tcPr>
          <w:p w14:paraId="36A494EB" w14:textId="0AE3B039" w:rsidR="007E0602" w:rsidRPr="00C766AC" w:rsidRDefault="007E0602"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w:t>
            </w:r>
          </w:p>
        </w:tc>
        <w:tc>
          <w:tcPr>
            <w:tcW w:w="3254" w:type="dxa"/>
          </w:tcPr>
          <w:p w14:paraId="62F1DA01" w14:textId="77777777" w:rsidR="007E0602" w:rsidRPr="00C766AC" w:rsidRDefault="007E0602" w:rsidP="00C766AC">
            <w:pPr>
              <w:spacing w:line="360" w:lineRule="auto"/>
              <w:rPr>
                <w:rFonts w:ascii="Times New Roman" w:hAnsi="Times New Roman" w:cs="Times New Roman"/>
                <w:sz w:val="24"/>
                <w:szCs w:val="24"/>
              </w:rPr>
            </w:pPr>
          </w:p>
        </w:tc>
      </w:tr>
      <w:tr w:rsidR="007E0602" w:rsidRPr="00C766AC" w14:paraId="385D23E7" w14:textId="77777777" w:rsidTr="00E95DF1">
        <w:tc>
          <w:tcPr>
            <w:tcW w:w="3964" w:type="dxa"/>
          </w:tcPr>
          <w:p w14:paraId="43024B46" w14:textId="7E84FC49" w:rsidR="007E0602" w:rsidRPr="00C766AC" w:rsidRDefault="00066906"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Глазная форма миастении или хорошо контролируемая врожденная </w:t>
            </w:r>
            <w:r w:rsidRPr="00C766AC">
              <w:rPr>
                <w:rFonts w:ascii="Times New Roman" w:hAnsi="Times New Roman" w:cs="Times New Roman"/>
                <w:sz w:val="24"/>
                <w:szCs w:val="24"/>
              </w:rPr>
              <w:lastRenderedPageBreak/>
              <w:t xml:space="preserve">миастения у взрослых без вовлечений дыхательной мускулатуры в течение последних 10 лет и нормальными результатами исследований во время сна. </w:t>
            </w:r>
          </w:p>
        </w:tc>
        <w:tc>
          <w:tcPr>
            <w:tcW w:w="2127" w:type="dxa"/>
          </w:tcPr>
          <w:p w14:paraId="4A0EA2B5" w14:textId="5BEC4303" w:rsidR="007E0602" w:rsidRPr="00C766AC" w:rsidRDefault="007E0602"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lastRenderedPageBreak/>
              <w:t>Н</w:t>
            </w:r>
          </w:p>
        </w:tc>
        <w:tc>
          <w:tcPr>
            <w:tcW w:w="3254" w:type="dxa"/>
          </w:tcPr>
          <w:p w14:paraId="2E84D146" w14:textId="77777777" w:rsidR="007E0602" w:rsidRPr="00C766AC" w:rsidRDefault="007E0602" w:rsidP="00C766AC">
            <w:pPr>
              <w:spacing w:line="360" w:lineRule="auto"/>
              <w:rPr>
                <w:rFonts w:ascii="Times New Roman" w:hAnsi="Times New Roman" w:cs="Times New Roman"/>
                <w:sz w:val="24"/>
                <w:szCs w:val="24"/>
              </w:rPr>
            </w:pPr>
          </w:p>
        </w:tc>
      </w:tr>
    </w:tbl>
    <w:p w14:paraId="428230EF" w14:textId="77777777" w:rsidR="007E0602" w:rsidRPr="00C766AC" w:rsidRDefault="007E0602" w:rsidP="00C766AC">
      <w:pPr>
        <w:spacing w:line="360" w:lineRule="auto"/>
        <w:rPr>
          <w:rFonts w:ascii="Times New Roman" w:hAnsi="Times New Roman" w:cs="Times New Roman"/>
          <w:sz w:val="24"/>
          <w:szCs w:val="24"/>
        </w:rPr>
      </w:pPr>
    </w:p>
    <w:p w14:paraId="4A760B78" w14:textId="77777777" w:rsidR="00457715" w:rsidRPr="009F241A"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ab/>
      </w:r>
      <w:r w:rsidRPr="009F241A">
        <w:rPr>
          <w:rFonts w:ascii="Times New Roman" w:hAnsi="Times New Roman" w:cs="Times New Roman"/>
          <w:sz w:val="24"/>
          <w:szCs w:val="24"/>
          <w:lang w:val="en-US"/>
        </w:rPr>
        <w:t>F</w:t>
      </w:r>
      <w:r w:rsidRPr="009F241A">
        <w:rPr>
          <w:rFonts w:ascii="Times New Roman" w:hAnsi="Times New Roman" w:cs="Times New Roman"/>
          <w:sz w:val="24"/>
          <w:szCs w:val="24"/>
        </w:rPr>
        <w:t>.</w:t>
      </w:r>
    </w:p>
    <w:p w14:paraId="2DA2D449" w14:textId="77777777" w:rsidR="00457715" w:rsidRPr="00E95DF1" w:rsidRDefault="00457715" w:rsidP="00C766AC">
      <w:pPr>
        <w:spacing w:line="360" w:lineRule="auto"/>
        <w:rPr>
          <w:rFonts w:ascii="Times New Roman" w:hAnsi="Times New Roman" w:cs="Times New Roman"/>
          <w:sz w:val="24"/>
          <w:szCs w:val="24"/>
          <w:u w:val="single"/>
        </w:rPr>
      </w:pPr>
      <w:r w:rsidRPr="00E95DF1">
        <w:rPr>
          <w:rFonts w:ascii="Times New Roman" w:hAnsi="Times New Roman" w:cs="Times New Roman"/>
          <w:sz w:val="24"/>
          <w:szCs w:val="24"/>
          <w:u w:val="single"/>
        </w:rPr>
        <w:t>А. Воспалительные или аутоиммунные заболевания центральной нервной системы (исключая рассеянный склероз)</w:t>
      </w:r>
    </w:p>
    <w:p w14:paraId="5AB6B841" w14:textId="0D91D14B"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Пациенты с воспалительными или аутоиммунными заболеваниями ЦНС не подвержены значительному риску приема COVID-19, за исключением случаев, когда данное состояние приводит к слабости при дыхании и глотании, та</w:t>
      </w:r>
      <w:r w:rsidR="00E95DF1">
        <w:rPr>
          <w:rFonts w:ascii="Times New Roman" w:hAnsi="Times New Roman" w:cs="Times New Roman"/>
          <w:sz w:val="24"/>
          <w:szCs w:val="24"/>
        </w:rPr>
        <w:t xml:space="preserve">кие как оптический </w:t>
      </w:r>
      <w:proofErr w:type="spellStart"/>
      <w:r w:rsidR="00E95DF1">
        <w:rPr>
          <w:rFonts w:ascii="Times New Roman" w:hAnsi="Times New Roman" w:cs="Times New Roman"/>
          <w:sz w:val="24"/>
          <w:szCs w:val="24"/>
        </w:rPr>
        <w:t>оптико</w:t>
      </w:r>
      <w:r w:rsidR="005575E8" w:rsidRPr="00C766AC">
        <w:rPr>
          <w:rFonts w:ascii="Times New Roman" w:hAnsi="Times New Roman" w:cs="Times New Roman"/>
          <w:sz w:val="24"/>
          <w:szCs w:val="24"/>
        </w:rPr>
        <w:t>миелит</w:t>
      </w:r>
      <w:proofErr w:type="spellEnd"/>
      <w:r w:rsidR="005575E8" w:rsidRPr="00C766AC">
        <w:rPr>
          <w:rFonts w:ascii="Times New Roman" w:hAnsi="Times New Roman" w:cs="Times New Roman"/>
          <w:sz w:val="24"/>
          <w:szCs w:val="24"/>
        </w:rPr>
        <w:t xml:space="preserve"> </w:t>
      </w:r>
      <w:proofErr w:type="spellStart"/>
      <w:r w:rsidR="005575E8" w:rsidRPr="00C766AC">
        <w:rPr>
          <w:rFonts w:ascii="Times New Roman" w:hAnsi="Times New Roman" w:cs="Times New Roman"/>
          <w:sz w:val="24"/>
          <w:szCs w:val="24"/>
        </w:rPr>
        <w:t>Девика</w:t>
      </w:r>
      <w:proofErr w:type="spellEnd"/>
      <w:r w:rsidRPr="00C766AC">
        <w:rPr>
          <w:rFonts w:ascii="Times New Roman" w:hAnsi="Times New Roman" w:cs="Times New Roman"/>
          <w:sz w:val="24"/>
          <w:szCs w:val="24"/>
        </w:rPr>
        <w:t xml:space="preserve"> или </w:t>
      </w:r>
      <w:proofErr w:type="spellStart"/>
      <w:r w:rsidR="005575E8" w:rsidRPr="00C766AC">
        <w:rPr>
          <w:rFonts w:ascii="Times New Roman" w:hAnsi="Times New Roman" w:cs="Times New Roman"/>
          <w:sz w:val="24"/>
          <w:szCs w:val="24"/>
        </w:rPr>
        <w:t>нейро</w:t>
      </w:r>
      <w:r w:rsidRPr="00C766AC">
        <w:rPr>
          <w:rFonts w:ascii="Times New Roman" w:hAnsi="Times New Roman" w:cs="Times New Roman"/>
          <w:sz w:val="24"/>
          <w:szCs w:val="24"/>
        </w:rPr>
        <w:t>васкулит</w:t>
      </w:r>
      <w:proofErr w:type="spellEnd"/>
      <w:r w:rsidRPr="00C766AC">
        <w:rPr>
          <w:rFonts w:ascii="Times New Roman" w:hAnsi="Times New Roman" w:cs="Times New Roman"/>
          <w:sz w:val="24"/>
          <w:szCs w:val="24"/>
        </w:rPr>
        <w:t>.</w:t>
      </w:r>
    </w:p>
    <w:p w14:paraId="2EC7773F" w14:textId="28378733" w:rsidR="00457715" w:rsidRPr="00C766AC" w:rsidRDefault="005575E8"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Иммуносупрессанты</w:t>
      </w:r>
      <w:proofErr w:type="spellEnd"/>
      <w:r w:rsidR="00457715" w:rsidRPr="00C766AC">
        <w:rPr>
          <w:rFonts w:ascii="Times New Roman" w:hAnsi="Times New Roman" w:cs="Times New Roman"/>
          <w:sz w:val="24"/>
          <w:szCs w:val="24"/>
        </w:rPr>
        <w:t xml:space="preserve"> могут еще больше ув</w:t>
      </w:r>
      <w:r w:rsidRPr="00C766AC">
        <w:rPr>
          <w:rFonts w:ascii="Times New Roman" w:hAnsi="Times New Roman" w:cs="Times New Roman"/>
          <w:sz w:val="24"/>
          <w:szCs w:val="24"/>
        </w:rPr>
        <w:t xml:space="preserve">еличить риск от </w:t>
      </w:r>
      <w:proofErr w:type="spellStart"/>
      <w:r w:rsidRPr="00C766AC">
        <w:rPr>
          <w:rFonts w:ascii="Times New Roman" w:hAnsi="Times New Roman" w:cs="Times New Roman"/>
          <w:sz w:val="24"/>
          <w:szCs w:val="24"/>
        </w:rPr>
        <w:t>коронавируса</w:t>
      </w:r>
      <w:proofErr w:type="spellEnd"/>
      <w:r w:rsidRPr="00C766AC">
        <w:rPr>
          <w:rFonts w:ascii="Times New Roman" w:hAnsi="Times New Roman" w:cs="Times New Roman"/>
          <w:sz w:val="24"/>
          <w:szCs w:val="24"/>
        </w:rPr>
        <w:t xml:space="preserve"> (см. т</w:t>
      </w:r>
      <w:r w:rsidR="00457715" w:rsidRPr="00C766AC">
        <w:rPr>
          <w:rFonts w:ascii="Times New Roman" w:hAnsi="Times New Roman" w:cs="Times New Roman"/>
          <w:sz w:val="24"/>
          <w:szCs w:val="24"/>
        </w:rPr>
        <w:t xml:space="preserve">аблицу №2 </w:t>
      </w:r>
      <w:r w:rsidR="00E95DF1">
        <w:rPr>
          <w:rFonts w:ascii="Times New Roman" w:hAnsi="Times New Roman" w:cs="Times New Roman"/>
          <w:sz w:val="24"/>
          <w:szCs w:val="24"/>
        </w:rPr>
        <w:t>по препаратам</w:t>
      </w:r>
      <w:r w:rsidR="00457715" w:rsidRPr="00C766AC">
        <w:rPr>
          <w:rFonts w:ascii="Times New Roman" w:hAnsi="Times New Roman" w:cs="Times New Roman"/>
          <w:sz w:val="24"/>
          <w:szCs w:val="24"/>
        </w:rPr>
        <w:t>). Преднизолон в дозе 20 мг в день или выше следует рассматривать как независимый фактор риска, повышающий степень риска у пациента от умеренного риска к высокому.</w:t>
      </w:r>
    </w:p>
    <w:p w14:paraId="3536795D" w14:textId="67E007B2"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Мы </w:t>
      </w:r>
      <w:r w:rsidRPr="00A71C6E">
        <w:rPr>
          <w:rFonts w:ascii="Times New Roman" w:hAnsi="Times New Roman" w:cs="Times New Roman"/>
          <w:sz w:val="24"/>
          <w:szCs w:val="24"/>
          <w:u w:val="single"/>
        </w:rPr>
        <w:t xml:space="preserve">не </w:t>
      </w:r>
      <w:r w:rsidRPr="00C766AC">
        <w:rPr>
          <w:rFonts w:ascii="Times New Roman" w:hAnsi="Times New Roman" w:cs="Times New Roman"/>
          <w:sz w:val="24"/>
          <w:szCs w:val="24"/>
        </w:rPr>
        <w:t xml:space="preserve">рекомендуем пациентам с воспалительными заболеваниями ЦНС прекращать иммунотерапию, поскольку риск рецидива обычно </w:t>
      </w:r>
      <w:r w:rsidR="005575E8" w:rsidRPr="00C766AC">
        <w:rPr>
          <w:rFonts w:ascii="Times New Roman" w:hAnsi="Times New Roman" w:cs="Times New Roman"/>
          <w:sz w:val="24"/>
          <w:szCs w:val="24"/>
        </w:rPr>
        <w:t>выше</w:t>
      </w:r>
      <w:r w:rsidRPr="00C766AC">
        <w:rPr>
          <w:rFonts w:ascii="Times New Roman" w:hAnsi="Times New Roman" w:cs="Times New Roman"/>
          <w:sz w:val="24"/>
          <w:szCs w:val="24"/>
        </w:rPr>
        <w:t xml:space="preserve">, чем риск заражения. Для пациентов, принимающих </w:t>
      </w:r>
      <w:proofErr w:type="spellStart"/>
      <w:r w:rsidRPr="00C766AC">
        <w:rPr>
          <w:rFonts w:ascii="Times New Roman" w:hAnsi="Times New Roman" w:cs="Times New Roman"/>
          <w:sz w:val="24"/>
          <w:szCs w:val="24"/>
        </w:rPr>
        <w:t>ритуксимаб</w:t>
      </w:r>
      <w:proofErr w:type="spellEnd"/>
      <w:r w:rsidRPr="00C766AC">
        <w:rPr>
          <w:rFonts w:ascii="Times New Roman" w:hAnsi="Times New Roman" w:cs="Times New Roman"/>
          <w:sz w:val="24"/>
          <w:szCs w:val="24"/>
        </w:rPr>
        <w:t xml:space="preserve">, </w:t>
      </w:r>
      <w:r w:rsidR="005575E8" w:rsidRPr="00C766AC">
        <w:rPr>
          <w:rFonts w:ascii="Times New Roman" w:hAnsi="Times New Roman" w:cs="Times New Roman"/>
          <w:sz w:val="24"/>
          <w:szCs w:val="24"/>
        </w:rPr>
        <w:t>группа</w:t>
      </w:r>
      <w:r w:rsidR="00E95DF1">
        <w:rPr>
          <w:rFonts w:ascii="Times New Roman" w:hAnsi="Times New Roman" w:cs="Times New Roman"/>
          <w:sz w:val="24"/>
          <w:szCs w:val="24"/>
        </w:rPr>
        <w:t xml:space="preserve"> </w:t>
      </w:r>
      <w:r w:rsidRPr="00C766AC">
        <w:rPr>
          <w:rFonts w:ascii="Times New Roman" w:hAnsi="Times New Roman" w:cs="Times New Roman"/>
          <w:sz w:val="24"/>
          <w:szCs w:val="24"/>
        </w:rPr>
        <w:t xml:space="preserve">неврологов может рассмотреть возможность отсрочки повторного лечения, за исключением пациентов, у которых риск рецидива может быть очень высоким, например, </w:t>
      </w:r>
      <w:r w:rsidR="005575E8" w:rsidRPr="00C766AC">
        <w:rPr>
          <w:rFonts w:ascii="Times New Roman" w:hAnsi="Times New Roman" w:cs="Times New Roman"/>
          <w:sz w:val="24"/>
          <w:szCs w:val="24"/>
        </w:rPr>
        <w:t xml:space="preserve">при </w:t>
      </w:r>
      <w:proofErr w:type="spellStart"/>
      <w:r w:rsidR="00E95DF1">
        <w:rPr>
          <w:rFonts w:ascii="Times New Roman" w:hAnsi="Times New Roman" w:cs="Times New Roman"/>
          <w:sz w:val="24"/>
          <w:szCs w:val="24"/>
        </w:rPr>
        <w:t>оптикомиелит</w:t>
      </w:r>
      <w:proofErr w:type="spellEnd"/>
      <w:r w:rsidR="00E95DF1">
        <w:rPr>
          <w:rFonts w:ascii="Times New Roman" w:hAnsi="Times New Roman" w:cs="Times New Roman"/>
          <w:sz w:val="24"/>
          <w:szCs w:val="24"/>
        </w:rPr>
        <w:t>-спектр заболеваниях</w:t>
      </w:r>
      <w:r w:rsidRPr="00C766AC">
        <w:rPr>
          <w:rFonts w:ascii="Times New Roman" w:hAnsi="Times New Roman" w:cs="Times New Roman"/>
          <w:sz w:val="24"/>
          <w:szCs w:val="24"/>
        </w:rPr>
        <w:t xml:space="preserve"> (см. ниже).</w:t>
      </w:r>
    </w:p>
    <w:p w14:paraId="05DAB796" w14:textId="04564931" w:rsidR="00457715"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Пациенты с серьезными осложнениями </w:t>
      </w:r>
      <w:r w:rsidR="005575E8" w:rsidRPr="00C766AC">
        <w:rPr>
          <w:rFonts w:ascii="Times New Roman" w:hAnsi="Times New Roman" w:cs="Times New Roman"/>
          <w:sz w:val="24"/>
          <w:szCs w:val="24"/>
        </w:rPr>
        <w:t xml:space="preserve">от </w:t>
      </w:r>
      <w:r w:rsidRPr="00C766AC">
        <w:rPr>
          <w:rFonts w:ascii="Times New Roman" w:hAnsi="Times New Roman" w:cs="Times New Roman"/>
          <w:sz w:val="24"/>
          <w:szCs w:val="24"/>
        </w:rPr>
        <w:t xml:space="preserve">инфекции COVID -19 должны прекратить свою иммунотерапию после консультации с </w:t>
      </w:r>
      <w:r w:rsidR="005575E8" w:rsidRPr="00C766AC">
        <w:rPr>
          <w:rFonts w:ascii="Times New Roman" w:hAnsi="Times New Roman" w:cs="Times New Roman"/>
          <w:sz w:val="24"/>
          <w:szCs w:val="24"/>
        </w:rPr>
        <w:t>группой</w:t>
      </w:r>
      <w:r w:rsidRPr="00C766AC">
        <w:rPr>
          <w:rFonts w:ascii="Times New Roman" w:hAnsi="Times New Roman" w:cs="Times New Roman"/>
          <w:sz w:val="24"/>
          <w:szCs w:val="24"/>
        </w:rPr>
        <w:t xml:space="preserve"> неврологов. В условиях, когда рецидивы могут быть внезапными и опасными </w:t>
      </w:r>
      <w:r w:rsidR="005575E8" w:rsidRPr="00C766AC">
        <w:rPr>
          <w:rFonts w:ascii="Times New Roman" w:hAnsi="Times New Roman" w:cs="Times New Roman"/>
          <w:sz w:val="24"/>
          <w:szCs w:val="24"/>
        </w:rPr>
        <w:t xml:space="preserve">для жизни, как при </w:t>
      </w:r>
      <w:proofErr w:type="spellStart"/>
      <w:r w:rsidR="005575E8" w:rsidRPr="00C766AC">
        <w:rPr>
          <w:rFonts w:ascii="Times New Roman" w:hAnsi="Times New Roman" w:cs="Times New Roman"/>
          <w:sz w:val="24"/>
          <w:szCs w:val="24"/>
        </w:rPr>
        <w:t>оптико</w:t>
      </w:r>
      <w:r w:rsidRPr="00C766AC">
        <w:rPr>
          <w:rFonts w:ascii="Times New Roman" w:hAnsi="Times New Roman" w:cs="Times New Roman"/>
          <w:sz w:val="24"/>
          <w:szCs w:val="24"/>
        </w:rPr>
        <w:t>миелит</w:t>
      </w:r>
      <w:r w:rsidR="005575E8" w:rsidRPr="00C766AC">
        <w:rPr>
          <w:rFonts w:ascii="Times New Roman" w:hAnsi="Times New Roman" w:cs="Times New Roman"/>
          <w:sz w:val="24"/>
          <w:szCs w:val="24"/>
        </w:rPr>
        <w:t>е</w:t>
      </w:r>
      <w:proofErr w:type="spellEnd"/>
      <w:r w:rsidRPr="00C766AC">
        <w:rPr>
          <w:rFonts w:ascii="Times New Roman" w:hAnsi="Times New Roman" w:cs="Times New Roman"/>
          <w:sz w:val="24"/>
          <w:szCs w:val="24"/>
        </w:rPr>
        <w:t xml:space="preserve">, целесообразно заменить </w:t>
      </w:r>
      <w:proofErr w:type="spellStart"/>
      <w:r w:rsidRPr="00C766AC">
        <w:rPr>
          <w:rFonts w:ascii="Times New Roman" w:hAnsi="Times New Roman" w:cs="Times New Roman"/>
          <w:sz w:val="24"/>
          <w:szCs w:val="24"/>
        </w:rPr>
        <w:t>иммуносупрессивное</w:t>
      </w:r>
      <w:proofErr w:type="spellEnd"/>
      <w:r w:rsidRPr="00C766AC">
        <w:rPr>
          <w:rFonts w:ascii="Times New Roman" w:hAnsi="Times New Roman" w:cs="Times New Roman"/>
          <w:sz w:val="24"/>
          <w:szCs w:val="24"/>
        </w:rPr>
        <w:t xml:space="preserve"> лечение к</w:t>
      </w:r>
      <w:r w:rsidR="00E95DF1">
        <w:rPr>
          <w:rFonts w:ascii="Times New Roman" w:hAnsi="Times New Roman" w:cs="Times New Roman"/>
          <w:sz w:val="24"/>
          <w:szCs w:val="24"/>
        </w:rPr>
        <w:t>ортикостероидами на</w:t>
      </w:r>
      <w:r w:rsidR="003933C1" w:rsidRPr="00C766AC">
        <w:rPr>
          <w:rFonts w:ascii="Times New Roman" w:hAnsi="Times New Roman" w:cs="Times New Roman"/>
          <w:sz w:val="24"/>
          <w:szCs w:val="24"/>
        </w:rPr>
        <w:t xml:space="preserve"> время </w:t>
      </w:r>
      <w:proofErr w:type="spellStart"/>
      <w:r w:rsidR="003933C1" w:rsidRPr="00C766AC">
        <w:rPr>
          <w:rFonts w:ascii="Times New Roman" w:hAnsi="Times New Roman" w:cs="Times New Roman"/>
          <w:sz w:val="24"/>
          <w:szCs w:val="24"/>
        </w:rPr>
        <w:t>короно</w:t>
      </w:r>
      <w:r w:rsidRPr="00C766AC">
        <w:rPr>
          <w:rFonts w:ascii="Times New Roman" w:hAnsi="Times New Roman" w:cs="Times New Roman"/>
          <w:sz w:val="24"/>
          <w:szCs w:val="24"/>
        </w:rPr>
        <w:t>вирусной</w:t>
      </w:r>
      <w:proofErr w:type="spellEnd"/>
      <w:r w:rsidRPr="00C766AC">
        <w:rPr>
          <w:rFonts w:ascii="Times New Roman" w:hAnsi="Times New Roman" w:cs="Times New Roman"/>
          <w:sz w:val="24"/>
          <w:szCs w:val="24"/>
        </w:rPr>
        <w:t xml:space="preserve"> инфекции.  В некоторых редких случаях, когда риск рецидива высокий, иммунотерапия продолжается. </w:t>
      </w:r>
    </w:p>
    <w:p w14:paraId="7D429F69" w14:textId="77777777" w:rsidR="00E95DF1" w:rsidRDefault="00E95DF1" w:rsidP="00C766AC">
      <w:pPr>
        <w:spacing w:line="360" w:lineRule="auto"/>
        <w:rPr>
          <w:rFonts w:ascii="Times New Roman" w:hAnsi="Times New Roman" w:cs="Times New Roman"/>
          <w:sz w:val="24"/>
          <w:szCs w:val="24"/>
        </w:rPr>
      </w:pPr>
    </w:p>
    <w:p w14:paraId="7FEA6B56" w14:textId="77777777" w:rsidR="00E95DF1" w:rsidRDefault="00E95DF1" w:rsidP="00C766AC">
      <w:pPr>
        <w:spacing w:line="360" w:lineRule="auto"/>
        <w:rPr>
          <w:rFonts w:ascii="Times New Roman" w:hAnsi="Times New Roman" w:cs="Times New Roman"/>
          <w:sz w:val="24"/>
          <w:szCs w:val="24"/>
        </w:rPr>
      </w:pPr>
    </w:p>
    <w:p w14:paraId="5F24CD88" w14:textId="77777777" w:rsidR="00E95DF1" w:rsidRPr="00C766AC" w:rsidRDefault="00E95DF1" w:rsidP="00C766AC">
      <w:pPr>
        <w:spacing w:line="360" w:lineRule="auto"/>
        <w:rPr>
          <w:rFonts w:ascii="Times New Roman" w:hAnsi="Times New Roman" w:cs="Times New Roman"/>
          <w:sz w:val="24"/>
          <w:szCs w:val="24"/>
        </w:rPr>
      </w:pPr>
    </w:p>
    <w:p w14:paraId="32C19DF4" w14:textId="6A0E7FF7" w:rsidR="00457715" w:rsidRPr="00E95DF1" w:rsidRDefault="00A71C6E" w:rsidP="00C766AC">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lang w:val="en-US"/>
        </w:rPr>
        <w:lastRenderedPageBreak/>
        <w:t>B</w:t>
      </w:r>
      <w:r w:rsidR="00457715" w:rsidRPr="00E95DF1">
        <w:rPr>
          <w:rFonts w:ascii="Times New Roman" w:hAnsi="Times New Roman" w:cs="Times New Roman"/>
          <w:sz w:val="24"/>
          <w:szCs w:val="24"/>
          <w:u w:val="single"/>
        </w:rPr>
        <w:t xml:space="preserve">. Рекомендации по </w:t>
      </w:r>
      <w:proofErr w:type="spellStart"/>
      <w:r w:rsidR="00457715" w:rsidRPr="00E95DF1">
        <w:rPr>
          <w:rFonts w:ascii="Times New Roman" w:hAnsi="Times New Roman" w:cs="Times New Roman"/>
          <w:sz w:val="24"/>
          <w:szCs w:val="24"/>
          <w:u w:val="single"/>
        </w:rPr>
        <w:t>иммуносупрессии</w:t>
      </w:r>
      <w:proofErr w:type="spellEnd"/>
      <w:r w:rsidR="00457715" w:rsidRPr="00E95DF1">
        <w:rPr>
          <w:rFonts w:ascii="Times New Roman" w:hAnsi="Times New Roman" w:cs="Times New Roman"/>
          <w:sz w:val="24"/>
          <w:szCs w:val="24"/>
          <w:u w:val="single"/>
        </w:rPr>
        <w:t xml:space="preserve"> при </w:t>
      </w:r>
      <w:proofErr w:type="spellStart"/>
      <w:r w:rsidR="003933C1" w:rsidRPr="00E95DF1">
        <w:rPr>
          <w:rFonts w:ascii="Times New Roman" w:hAnsi="Times New Roman" w:cs="Times New Roman"/>
          <w:sz w:val="24"/>
          <w:szCs w:val="24"/>
          <w:u w:val="single"/>
        </w:rPr>
        <w:t>оптикомиелит</w:t>
      </w:r>
      <w:proofErr w:type="spellEnd"/>
      <w:r w:rsidR="003933C1" w:rsidRPr="00E95DF1">
        <w:rPr>
          <w:rFonts w:ascii="Times New Roman" w:hAnsi="Times New Roman" w:cs="Times New Roman"/>
          <w:sz w:val="24"/>
          <w:szCs w:val="24"/>
          <w:u w:val="single"/>
        </w:rPr>
        <w:t>-спектр заболеваниях</w:t>
      </w:r>
      <w:r w:rsidR="00457715" w:rsidRPr="00E95DF1">
        <w:rPr>
          <w:rFonts w:ascii="Times New Roman" w:hAnsi="Times New Roman" w:cs="Times New Roman"/>
          <w:sz w:val="24"/>
          <w:szCs w:val="24"/>
          <w:u w:val="single"/>
        </w:rPr>
        <w:t xml:space="preserve"> у лиц без симптомов инфекции COVID-19</w:t>
      </w:r>
    </w:p>
    <w:p w14:paraId="48D576C7" w14:textId="6E7B39EB"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1. Люди с </w:t>
      </w:r>
      <w:proofErr w:type="spellStart"/>
      <w:r w:rsidR="003933C1" w:rsidRPr="00C766AC">
        <w:rPr>
          <w:rFonts w:ascii="Times New Roman" w:hAnsi="Times New Roman" w:cs="Times New Roman"/>
          <w:sz w:val="24"/>
          <w:szCs w:val="24"/>
        </w:rPr>
        <w:t>оптикомиелит</w:t>
      </w:r>
      <w:proofErr w:type="spellEnd"/>
      <w:r w:rsidR="003933C1" w:rsidRPr="00C766AC">
        <w:rPr>
          <w:rFonts w:ascii="Times New Roman" w:hAnsi="Times New Roman" w:cs="Times New Roman"/>
          <w:sz w:val="24"/>
          <w:szCs w:val="24"/>
        </w:rPr>
        <w:t>-спектр заболеваниями</w:t>
      </w:r>
      <w:r w:rsidRPr="00C766AC">
        <w:rPr>
          <w:rFonts w:ascii="Times New Roman" w:hAnsi="Times New Roman" w:cs="Times New Roman"/>
          <w:sz w:val="24"/>
          <w:szCs w:val="24"/>
        </w:rPr>
        <w:t xml:space="preserve"> не должны прекращать или заменять свои препараты без предварительного обсуждения с </w:t>
      </w:r>
      <w:r w:rsidR="003933C1" w:rsidRPr="00C766AC">
        <w:rPr>
          <w:rFonts w:ascii="Times New Roman" w:hAnsi="Times New Roman" w:cs="Times New Roman"/>
          <w:sz w:val="24"/>
          <w:szCs w:val="24"/>
        </w:rPr>
        <w:t>группой</w:t>
      </w:r>
      <w:r w:rsidRPr="00C766AC">
        <w:rPr>
          <w:rFonts w:ascii="Times New Roman" w:hAnsi="Times New Roman" w:cs="Times New Roman"/>
          <w:sz w:val="24"/>
          <w:szCs w:val="24"/>
        </w:rPr>
        <w:t xml:space="preserve"> неврологов</w:t>
      </w:r>
      <w:r w:rsidR="003933C1" w:rsidRPr="00C766AC">
        <w:rPr>
          <w:rFonts w:ascii="Times New Roman" w:hAnsi="Times New Roman" w:cs="Times New Roman"/>
          <w:sz w:val="24"/>
          <w:szCs w:val="24"/>
        </w:rPr>
        <w:t xml:space="preserve">, специализирующихся на </w:t>
      </w:r>
      <w:proofErr w:type="spellStart"/>
      <w:r w:rsidR="003933C1" w:rsidRPr="00C766AC">
        <w:rPr>
          <w:rFonts w:ascii="Times New Roman" w:hAnsi="Times New Roman" w:cs="Times New Roman"/>
          <w:sz w:val="24"/>
          <w:szCs w:val="24"/>
        </w:rPr>
        <w:t>оптикомиелит</w:t>
      </w:r>
      <w:proofErr w:type="spellEnd"/>
      <w:r w:rsidR="003933C1" w:rsidRPr="00C766AC">
        <w:rPr>
          <w:rFonts w:ascii="Times New Roman" w:hAnsi="Times New Roman" w:cs="Times New Roman"/>
          <w:sz w:val="24"/>
          <w:szCs w:val="24"/>
        </w:rPr>
        <w:t>-спектр заболеваниях</w:t>
      </w:r>
      <w:r w:rsidRPr="00C766AC">
        <w:rPr>
          <w:rFonts w:ascii="Times New Roman" w:hAnsi="Times New Roman" w:cs="Times New Roman"/>
          <w:sz w:val="24"/>
          <w:szCs w:val="24"/>
        </w:rPr>
        <w:t>, в связи с риском рецидива.</w:t>
      </w:r>
    </w:p>
    <w:p w14:paraId="080F5DEE" w14:textId="31AD70F3" w:rsidR="00457715" w:rsidRPr="00BF1B6B" w:rsidRDefault="00457715" w:rsidP="00C766AC">
      <w:pPr>
        <w:spacing w:line="360" w:lineRule="auto"/>
        <w:rPr>
          <w:rFonts w:ascii="Times New Roman" w:hAnsi="Times New Roman" w:cs="Times New Roman"/>
          <w:b/>
          <w:sz w:val="24"/>
          <w:szCs w:val="24"/>
        </w:rPr>
      </w:pPr>
      <w:r w:rsidRPr="00C766AC">
        <w:rPr>
          <w:rFonts w:ascii="Times New Roman" w:hAnsi="Times New Roman" w:cs="Times New Roman"/>
          <w:sz w:val="24"/>
          <w:szCs w:val="24"/>
        </w:rPr>
        <w:t xml:space="preserve">2. Лица, принимающие </w:t>
      </w:r>
      <w:proofErr w:type="spellStart"/>
      <w:r w:rsidRPr="00C766AC">
        <w:rPr>
          <w:rFonts w:ascii="Times New Roman" w:hAnsi="Times New Roman" w:cs="Times New Roman"/>
          <w:sz w:val="24"/>
          <w:szCs w:val="24"/>
        </w:rPr>
        <w:t>азатиоприн</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микофенолат</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мофетил</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метотрексат</w:t>
      </w:r>
      <w:proofErr w:type="spellEnd"/>
      <w:r w:rsidRPr="00C766AC">
        <w:rPr>
          <w:rFonts w:ascii="Times New Roman" w:hAnsi="Times New Roman" w:cs="Times New Roman"/>
          <w:sz w:val="24"/>
          <w:szCs w:val="24"/>
        </w:rPr>
        <w:t>, с или без регулярного приема преднизолона, должны продолжать принимать их таблетки как обычно. Доказательств немного, но эти лекарства могут увеличить риск инф</w:t>
      </w:r>
      <w:r w:rsidR="00A71C6E">
        <w:rPr>
          <w:rFonts w:ascii="Times New Roman" w:hAnsi="Times New Roman" w:cs="Times New Roman"/>
          <w:sz w:val="24"/>
          <w:szCs w:val="24"/>
        </w:rPr>
        <w:t xml:space="preserve">екции COVID-19 и ее осложнений. </w:t>
      </w:r>
      <w:r w:rsidRPr="00C766AC">
        <w:rPr>
          <w:rFonts w:ascii="Times New Roman" w:hAnsi="Times New Roman" w:cs="Times New Roman"/>
          <w:sz w:val="24"/>
          <w:szCs w:val="24"/>
        </w:rPr>
        <w:t xml:space="preserve">Однако, почти во всех случаях этот риск перевешивается преимуществами медикаментозного лечения, снижающими вероятность рецидива </w:t>
      </w:r>
      <w:proofErr w:type="spellStart"/>
      <w:r w:rsidR="003933C1" w:rsidRPr="00C766AC">
        <w:rPr>
          <w:rFonts w:ascii="Times New Roman" w:hAnsi="Times New Roman" w:cs="Times New Roman"/>
          <w:sz w:val="24"/>
          <w:szCs w:val="24"/>
        </w:rPr>
        <w:t>оптикомиелит</w:t>
      </w:r>
      <w:proofErr w:type="spellEnd"/>
      <w:r w:rsidR="003933C1" w:rsidRPr="00C766AC">
        <w:rPr>
          <w:rFonts w:ascii="Times New Roman" w:hAnsi="Times New Roman" w:cs="Times New Roman"/>
          <w:sz w:val="24"/>
          <w:szCs w:val="24"/>
        </w:rPr>
        <w:t>-спектр заболеваний</w:t>
      </w:r>
      <w:r w:rsidR="00A71C6E">
        <w:rPr>
          <w:rFonts w:ascii="Times New Roman" w:hAnsi="Times New Roman" w:cs="Times New Roman"/>
          <w:sz w:val="24"/>
          <w:szCs w:val="24"/>
        </w:rPr>
        <w:t xml:space="preserve">. </w:t>
      </w:r>
      <w:r w:rsidRPr="00C766AC">
        <w:rPr>
          <w:rFonts w:ascii="Times New Roman" w:hAnsi="Times New Roman" w:cs="Times New Roman"/>
          <w:sz w:val="24"/>
          <w:szCs w:val="24"/>
        </w:rPr>
        <w:t xml:space="preserve">Риск повышается у пациентов, которые принимают </w:t>
      </w:r>
      <w:proofErr w:type="spellStart"/>
      <w:r w:rsidRPr="00C766AC">
        <w:rPr>
          <w:rFonts w:ascii="Times New Roman" w:hAnsi="Times New Roman" w:cs="Times New Roman"/>
          <w:sz w:val="24"/>
          <w:szCs w:val="24"/>
        </w:rPr>
        <w:t>иммуносупрессант</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азатиоприн</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микофенолят</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мофетил</w:t>
      </w:r>
      <w:proofErr w:type="spellEnd"/>
      <w:r w:rsidRPr="00C766AC">
        <w:rPr>
          <w:rFonts w:ascii="Times New Roman" w:hAnsi="Times New Roman" w:cs="Times New Roman"/>
          <w:sz w:val="24"/>
          <w:szCs w:val="24"/>
        </w:rPr>
        <w:t xml:space="preserve"> или </w:t>
      </w:r>
      <w:proofErr w:type="spellStart"/>
      <w:r w:rsidRPr="00C766AC">
        <w:rPr>
          <w:rFonts w:ascii="Times New Roman" w:hAnsi="Times New Roman" w:cs="Times New Roman"/>
          <w:sz w:val="24"/>
          <w:szCs w:val="24"/>
        </w:rPr>
        <w:t>метотрексат</w:t>
      </w:r>
      <w:proofErr w:type="spellEnd"/>
      <w:r w:rsidRPr="00C766AC">
        <w:rPr>
          <w:rFonts w:ascii="Times New Roman" w:hAnsi="Times New Roman" w:cs="Times New Roman"/>
          <w:sz w:val="24"/>
          <w:szCs w:val="24"/>
        </w:rPr>
        <w:t>) в сочетании с преднизолоном.</w:t>
      </w:r>
      <w:r w:rsidR="00E95DF1">
        <w:rPr>
          <w:rFonts w:ascii="Times New Roman" w:hAnsi="Times New Roman" w:cs="Times New Roman"/>
          <w:sz w:val="24"/>
          <w:szCs w:val="24"/>
        </w:rPr>
        <w:t xml:space="preserve"> </w:t>
      </w:r>
      <w:r w:rsidR="00E95DF1" w:rsidRPr="00BF1B6B">
        <w:rPr>
          <w:rFonts w:ascii="Times New Roman" w:hAnsi="Times New Roman" w:cs="Times New Roman"/>
          <w:b/>
          <w:sz w:val="24"/>
          <w:szCs w:val="24"/>
        </w:rPr>
        <w:t xml:space="preserve">Уровень риска неопределенный, </w:t>
      </w:r>
      <w:r w:rsidRPr="00BF1B6B">
        <w:rPr>
          <w:rFonts w:ascii="Times New Roman" w:hAnsi="Times New Roman" w:cs="Times New Roman"/>
          <w:b/>
          <w:sz w:val="24"/>
          <w:szCs w:val="24"/>
        </w:rPr>
        <w:t>однако</w:t>
      </w:r>
      <w:r w:rsidR="003933C1" w:rsidRPr="00BF1B6B">
        <w:rPr>
          <w:rFonts w:ascii="Times New Roman" w:hAnsi="Times New Roman" w:cs="Times New Roman"/>
          <w:b/>
          <w:sz w:val="24"/>
          <w:szCs w:val="24"/>
        </w:rPr>
        <w:t xml:space="preserve"> </w:t>
      </w:r>
      <w:r w:rsidRPr="00BF1B6B">
        <w:rPr>
          <w:rFonts w:ascii="Times New Roman" w:hAnsi="Times New Roman" w:cs="Times New Roman"/>
          <w:b/>
          <w:sz w:val="24"/>
          <w:szCs w:val="24"/>
        </w:rPr>
        <w:t>любой из этих препаратов в сочетании с еже</w:t>
      </w:r>
      <w:r w:rsidR="00BF1B6B" w:rsidRPr="00BF1B6B">
        <w:rPr>
          <w:rFonts w:ascii="Times New Roman" w:hAnsi="Times New Roman" w:cs="Times New Roman"/>
          <w:b/>
          <w:sz w:val="24"/>
          <w:szCs w:val="24"/>
        </w:rPr>
        <w:t xml:space="preserve">дневным приемом преднизолона в </w:t>
      </w:r>
      <w:r w:rsidRPr="00BF1B6B">
        <w:rPr>
          <w:rFonts w:ascii="Times New Roman" w:hAnsi="Times New Roman" w:cs="Times New Roman"/>
          <w:b/>
          <w:sz w:val="24"/>
          <w:szCs w:val="24"/>
        </w:rPr>
        <w:t xml:space="preserve">дозе 20 мг или выше </w:t>
      </w:r>
      <w:r w:rsidR="003933C1" w:rsidRPr="00BF1B6B">
        <w:rPr>
          <w:rFonts w:ascii="Times New Roman" w:hAnsi="Times New Roman" w:cs="Times New Roman"/>
          <w:b/>
          <w:sz w:val="24"/>
          <w:szCs w:val="24"/>
        </w:rPr>
        <w:t>создает высокий риск</w:t>
      </w:r>
      <w:r w:rsidRPr="00BF1B6B">
        <w:rPr>
          <w:rFonts w:ascii="Times New Roman" w:hAnsi="Times New Roman" w:cs="Times New Roman"/>
          <w:b/>
          <w:sz w:val="24"/>
          <w:szCs w:val="24"/>
        </w:rPr>
        <w:t>, при этом рекомендуется самоизоляция.</w:t>
      </w:r>
    </w:p>
    <w:p w14:paraId="5093175A" w14:textId="1F1E63B8"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3. </w:t>
      </w:r>
      <w:proofErr w:type="spellStart"/>
      <w:r w:rsidRPr="00C766AC">
        <w:rPr>
          <w:rFonts w:ascii="Times New Roman" w:hAnsi="Times New Roman" w:cs="Times New Roman"/>
          <w:sz w:val="24"/>
          <w:szCs w:val="24"/>
        </w:rPr>
        <w:t>Инфузии</w:t>
      </w:r>
      <w:proofErr w:type="spellEnd"/>
      <w:r w:rsidRPr="00C766AC">
        <w:rPr>
          <w:rFonts w:ascii="Times New Roman" w:hAnsi="Times New Roman" w:cs="Times New Roman"/>
          <w:sz w:val="24"/>
          <w:szCs w:val="24"/>
        </w:rPr>
        <w:t xml:space="preserve"> </w:t>
      </w:r>
      <w:proofErr w:type="spellStart"/>
      <w:r w:rsidRPr="00BF1B6B">
        <w:rPr>
          <w:rFonts w:ascii="Times New Roman" w:hAnsi="Times New Roman" w:cs="Times New Roman"/>
          <w:b/>
          <w:sz w:val="24"/>
          <w:szCs w:val="24"/>
        </w:rPr>
        <w:t>ритуксимаба</w:t>
      </w:r>
      <w:proofErr w:type="spellEnd"/>
      <w:r w:rsidRPr="00C766AC">
        <w:rPr>
          <w:rFonts w:ascii="Times New Roman" w:hAnsi="Times New Roman" w:cs="Times New Roman"/>
          <w:sz w:val="24"/>
          <w:szCs w:val="24"/>
        </w:rPr>
        <w:t xml:space="preserve"> умеренно увеличивают риск вирусных инфекций, поэтому люди могут быть более подвержены заражению </w:t>
      </w:r>
      <w:r w:rsidRPr="00C766AC">
        <w:rPr>
          <w:rFonts w:ascii="Times New Roman" w:hAnsi="Times New Roman" w:cs="Times New Roman"/>
          <w:sz w:val="24"/>
          <w:szCs w:val="24"/>
          <w:lang w:val="en-US"/>
        </w:rPr>
        <w:t>COVID</w:t>
      </w:r>
      <w:r w:rsidR="003933C1" w:rsidRPr="00C766AC">
        <w:rPr>
          <w:rFonts w:ascii="Times New Roman" w:hAnsi="Times New Roman" w:cs="Times New Roman"/>
          <w:sz w:val="24"/>
          <w:szCs w:val="24"/>
        </w:rPr>
        <w:t xml:space="preserve">-19 </w:t>
      </w:r>
      <w:r w:rsidRPr="00C766AC">
        <w:rPr>
          <w:rFonts w:ascii="Times New Roman" w:hAnsi="Times New Roman" w:cs="Times New Roman"/>
          <w:sz w:val="24"/>
          <w:szCs w:val="24"/>
        </w:rPr>
        <w:t xml:space="preserve">и его осложнениям. У большинства пациентов с </w:t>
      </w:r>
      <w:proofErr w:type="spellStart"/>
      <w:r w:rsidR="003933C1" w:rsidRPr="00C766AC">
        <w:rPr>
          <w:rFonts w:ascii="Times New Roman" w:hAnsi="Times New Roman" w:cs="Times New Roman"/>
          <w:sz w:val="24"/>
          <w:szCs w:val="24"/>
        </w:rPr>
        <w:t>оптикомиелит</w:t>
      </w:r>
      <w:proofErr w:type="spellEnd"/>
      <w:r w:rsidR="003933C1" w:rsidRPr="00C766AC">
        <w:rPr>
          <w:rFonts w:ascii="Times New Roman" w:hAnsi="Times New Roman" w:cs="Times New Roman"/>
          <w:sz w:val="24"/>
          <w:szCs w:val="24"/>
        </w:rPr>
        <w:t>-спектр заболеваниями</w:t>
      </w:r>
      <w:r w:rsidRPr="00C766AC">
        <w:rPr>
          <w:rFonts w:ascii="Times New Roman" w:hAnsi="Times New Roman" w:cs="Times New Roman"/>
          <w:sz w:val="24"/>
          <w:szCs w:val="24"/>
        </w:rPr>
        <w:t xml:space="preserve"> этот риск перевешивается эффективностью </w:t>
      </w:r>
      <w:proofErr w:type="spellStart"/>
      <w:r w:rsidRPr="00C766AC">
        <w:rPr>
          <w:rFonts w:ascii="Times New Roman" w:hAnsi="Times New Roman" w:cs="Times New Roman"/>
          <w:sz w:val="24"/>
          <w:szCs w:val="24"/>
        </w:rPr>
        <w:t>ритуксимаба</w:t>
      </w:r>
      <w:proofErr w:type="spellEnd"/>
      <w:r w:rsidRPr="00C766AC">
        <w:rPr>
          <w:rFonts w:ascii="Times New Roman" w:hAnsi="Times New Roman" w:cs="Times New Roman"/>
          <w:sz w:val="24"/>
          <w:szCs w:val="24"/>
        </w:rPr>
        <w:t xml:space="preserve"> при подавлении рецидивов, поэтому лечение следует продолжать как обычно. В отдельных случаях консультант </w:t>
      </w:r>
      <w:r w:rsidR="003933C1" w:rsidRPr="00C766AC">
        <w:rPr>
          <w:rFonts w:ascii="Times New Roman" w:hAnsi="Times New Roman" w:cs="Times New Roman"/>
          <w:sz w:val="24"/>
          <w:szCs w:val="24"/>
        </w:rPr>
        <w:t xml:space="preserve">по </w:t>
      </w:r>
      <w:proofErr w:type="spellStart"/>
      <w:r w:rsidR="003933C1" w:rsidRPr="00C766AC">
        <w:rPr>
          <w:rFonts w:ascii="Times New Roman" w:hAnsi="Times New Roman" w:cs="Times New Roman"/>
          <w:sz w:val="24"/>
          <w:szCs w:val="24"/>
        </w:rPr>
        <w:t>оптикомиелит</w:t>
      </w:r>
      <w:proofErr w:type="spellEnd"/>
      <w:r w:rsidR="003933C1" w:rsidRPr="00C766AC">
        <w:rPr>
          <w:rFonts w:ascii="Times New Roman" w:hAnsi="Times New Roman" w:cs="Times New Roman"/>
          <w:sz w:val="24"/>
          <w:szCs w:val="24"/>
        </w:rPr>
        <w:t>-спектр заболеваниям</w:t>
      </w:r>
      <w:r w:rsidRPr="00C766AC">
        <w:rPr>
          <w:rFonts w:ascii="Times New Roman" w:hAnsi="Times New Roman" w:cs="Times New Roman"/>
          <w:sz w:val="24"/>
          <w:szCs w:val="24"/>
        </w:rPr>
        <w:t xml:space="preserve"> может пересмотреть сроки повторного лечения и рассмотреть альтернативные варианты, например, если люди с </w:t>
      </w:r>
      <w:proofErr w:type="spellStart"/>
      <w:r w:rsidR="003E3082" w:rsidRPr="00C766AC">
        <w:rPr>
          <w:rFonts w:ascii="Times New Roman" w:hAnsi="Times New Roman" w:cs="Times New Roman"/>
          <w:sz w:val="24"/>
          <w:szCs w:val="24"/>
        </w:rPr>
        <w:t>оптикомиелит</w:t>
      </w:r>
      <w:proofErr w:type="spellEnd"/>
      <w:r w:rsidR="003E3082" w:rsidRPr="00C766AC">
        <w:rPr>
          <w:rFonts w:ascii="Times New Roman" w:hAnsi="Times New Roman" w:cs="Times New Roman"/>
          <w:sz w:val="24"/>
          <w:szCs w:val="24"/>
        </w:rPr>
        <w:t>-спектр заболеваниями</w:t>
      </w:r>
      <w:r w:rsidRPr="00C766AC">
        <w:rPr>
          <w:rFonts w:ascii="Times New Roman" w:hAnsi="Times New Roman" w:cs="Times New Roman"/>
          <w:sz w:val="24"/>
          <w:szCs w:val="24"/>
        </w:rPr>
        <w:t xml:space="preserve"> имеют дополнительные факторы риска или </w:t>
      </w:r>
      <w:r w:rsidR="003933C1" w:rsidRPr="00C766AC">
        <w:rPr>
          <w:rFonts w:ascii="Times New Roman" w:hAnsi="Times New Roman" w:cs="Times New Roman"/>
          <w:sz w:val="24"/>
          <w:szCs w:val="24"/>
        </w:rPr>
        <w:t xml:space="preserve">имеют </w:t>
      </w:r>
      <w:r w:rsidRPr="00C766AC">
        <w:rPr>
          <w:rFonts w:ascii="Times New Roman" w:hAnsi="Times New Roman" w:cs="Times New Roman"/>
          <w:sz w:val="24"/>
          <w:szCs w:val="24"/>
        </w:rPr>
        <w:t>отрицательны</w:t>
      </w:r>
      <w:r w:rsidR="003933C1" w:rsidRPr="00C766AC">
        <w:rPr>
          <w:rFonts w:ascii="Times New Roman" w:hAnsi="Times New Roman" w:cs="Times New Roman"/>
          <w:sz w:val="24"/>
          <w:szCs w:val="24"/>
        </w:rPr>
        <w:t>е</w:t>
      </w:r>
      <w:r w:rsidRPr="00C766AC">
        <w:rPr>
          <w:rFonts w:ascii="Times New Roman" w:hAnsi="Times New Roman" w:cs="Times New Roman"/>
          <w:sz w:val="24"/>
          <w:szCs w:val="24"/>
        </w:rPr>
        <w:t xml:space="preserve"> </w:t>
      </w:r>
      <w:r w:rsidR="003933C1" w:rsidRPr="00C766AC">
        <w:rPr>
          <w:rFonts w:ascii="Times New Roman" w:hAnsi="Times New Roman" w:cs="Times New Roman"/>
          <w:sz w:val="24"/>
          <w:szCs w:val="24"/>
        </w:rPr>
        <w:t>результаты по</w:t>
      </w:r>
      <w:r w:rsidRPr="00C766AC">
        <w:rPr>
          <w:rFonts w:ascii="Times New Roman" w:hAnsi="Times New Roman" w:cs="Times New Roman"/>
          <w:sz w:val="24"/>
          <w:szCs w:val="24"/>
        </w:rPr>
        <w:t xml:space="preserve"> антител</w:t>
      </w:r>
      <w:r w:rsidR="003933C1" w:rsidRPr="00C766AC">
        <w:rPr>
          <w:rFonts w:ascii="Times New Roman" w:hAnsi="Times New Roman" w:cs="Times New Roman"/>
          <w:sz w:val="24"/>
          <w:szCs w:val="24"/>
        </w:rPr>
        <w:t>ам к аквапорину-4</w:t>
      </w:r>
      <w:r w:rsidRPr="00C766AC">
        <w:rPr>
          <w:rFonts w:ascii="Times New Roman" w:hAnsi="Times New Roman" w:cs="Times New Roman"/>
          <w:sz w:val="24"/>
          <w:szCs w:val="24"/>
        </w:rPr>
        <w:t>.</w:t>
      </w:r>
    </w:p>
    <w:p w14:paraId="35F3B1C3" w14:textId="49082857" w:rsidR="00457715" w:rsidRPr="00BF1B6B" w:rsidRDefault="00457715" w:rsidP="00C766AC">
      <w:pPr>
        <w:spacing w:line="360" w:lineRule="auto"/>
        <w:rPr>
          <w:rFonts w:ascii="Times New Roman" w:hAnsi="Times New Roman" w:cs="Times New Roman"/>
          <w:sz w:val="24"/>
          <w:szCs w:val="24"/>
          <w:u w:val="single"/>
        </w:rPr>
      </w:pPr>
      <w:r w:rsidRPr="00BF1B6B">
        <w:rPr>
          <w:rFonts w:ascii="Times New Roman" w:hAnsi="Times New Roman" w:cs="Times New Roman"/>
          <w:sz w:val="24"/>
          <w:szCs w:val="24"/>
          <w:u w:val="single"/>
        </w:rPr>
        <w:t xml:space="preserve">Рекомендации для людей с </w:t>
      </w:r>
      <w:proofErr w:type="spellStart"/>
      <w:r w:rsidR="003E3082" w:rsidRPr="00BF1B6B">
        <w:rPr>
          <w:rFonts w:ascii="Times New Roman" w:hAnsi="Times New Roman" w:cs="Times New Roman"/>
          <w:sz w:val="24"/>
          <w:szCs w:val="24"/>
          <w:u w:val="single"/>
        </w:rPr>
        <w:t>оптикомиелит</w:t>
      </w:r>
      <w:proofErr w:type="spellEnd"/>
      <w:r w:rsidR="003E3082" w:rsidRPr="00BF1B6B">
        <w:rPr>
          <w:rFonts w:ascii="Times New Roman" w:hAnsi="Times New Roman" w:cs="Times New Roman"/>
          <w:sz w:val="24"/>
          <w:szCs w:val="24"/>
          <w:u w:val="single"/>
        </w:rPr>
        <w:t xml:space="preserve">-спектр заболеваниями, </w:t>
      </w:r>
      <w:r w:rsidRPr="00BF1B6B">
        <w:rPr>
          <w:rFonts w:ascii="Times New Roman" w:hAnsi="Times New Roman" w:cs="Times New Roman"/>
          <w:sz w:val="24"/>
          <w:szCs w:val="24"/>
          <w:u w:val="single"/>
        </w:rPr>
        <w:t xml:space="preserve">находящихся на </w:t>
      </w:r>
      <w:proofErr w:type="spellStart"/>
      <w:r w:rsidRPr="00BF1B6B">
        <w:rPr>
          <w:rFonts w:ascii="Times New Roman" w:hAnsi="Times New Roman" w:cs="Times New Roman"/>
          <w:sz w:val="24"/>
          <w:szCs w:val="24"/>
          <w:u w:val="single"/>
        </w:rPr>
        <w:t>иммуносупрессии</w:t>
      </w:r>
      <w:proofErr w:type="spellEnd"/>
      <w:r w:rsidRPr="00BF1B6B">
        <w:rPr>
          <w:rFonts w:ascii="Times New Roman" w:hAnsi="Times New Roman" w:cs="Times New Roman"/>
          <w:sz w:val="24"/>
          <w:szCs w:val="24"/>
          <w:u w:val="single"/>
        </w:rPr>
        <w:t>, которые имеют COVID-19</w:t>
      </w:r>
    </w:p>
    <w:p w14:paraId="60F7460D" w14:textId="4A72F2CF" w:rsidR="00457715" w:rsidRPr="00C766AC" w:rsidRDefault="00457715" w:rsidP="00C766AC">
      <w:pPr>
        <w:pStyle w:val="a6"/>
        <w:numPr>
          <w:ilvl w:val="0"/>
          <w:numId w:val="3"/>
        </w:numPr>
        <w:spacing w:line="360" w:lineRule="auto"/>
        <w:rPr>
          <w:rFonts w:ascii="Times New Roman" w:hAnsi="Times New Roman" w:cs="Times New Roman"/>
          <w:sz w:val="24"/>
          <w:szCs w:val="24"/>
        </w:rPr>
      </w:pPr>
      <w:r w:rsidRPr="00C766AC">
        <w:rPr>
          <w:rFonts w:ascii="Times New Roman" w:hAnsi="Times New Roman" w:cs="Times New Roman"/>
          <w:sz w:val="24"/>
          <w:szCs w:val="24"/>
        </w:rPr>
        <w:t>По</w:t>
      </w:r>
      <w:r w:rsidR="003E3082" w:rsidRPr="00C766AC">
        <w:rPr>
          <w:rFonts w:ascii="Times New Roman" w:hAnsi="Times New Roman" w:cs="Times New Roman"/>
          <w:sz w:val="24"/>
          <w:szCs w:val="24"/>
        </w:rPr>
        <w:t xml:space="preserve">жалуйста, сообщите вашему врачу, </w:t>
      </w:r>
      <w:proofErr w:type="spellStart"/>
      <w:r w:rsidR="003E3082" w:rsidRPr="00C766AC">
        <w:rPr>
          <w:rFonts w:ascii="Times New Roman" w:hAnsi="Times New Roman" w:cs="Times New Roman"/>
          <w:sz w:val="24"/>
          <w:szCs w:val="24"/>
        </w:rPr>
        <w:t>спеуиалисту</w:t>
      </w:r>
      <w:proofErr w:type="spellEnd"/>
      <w:r w:rsidR="003E3082" w:rsidRPr="00C766AC">
        <w:rPr>
          <w:rFonts w:ascii="Times New Roman" w:hAnsi="Times New Roman" w:cs="Times New Roman"/>
          <w:sz w:val="24"/>
          <w:szCs w:val="24"/>
        </w:rPr>
        <w:t xml:space="preserve"> по </w:t>
      </w:r>
      <w:proofErr w:type="spellStart"/>
      <w:r w:rsidR="003E3082" w:rsidRPr="00C766AC">
        <w:rPr>
          <w:rFonts w:ascii="Times New Roman" w:hAnsi="Times New Roman" w:cs="Times New Roman"/>
          <w:sz w:val="24"/>
          <w:szCs w:val="24"/>
        </w:rPr>
        <w:t>оптикомиелит</w:t>
      </w:r>
      <w:proofErr w:type="spellEnd"/>
      <w:r w:rsidR="003E3082" w:rsidRPr="00C766AC">
        <w:rPr>
          <w:rFonts w:ascii="Times New Roman" w:hAnsi="Times New Roman" w:cs="Times New Roman"/>
          <w:sz w:val="24"/>
          <w:szCs w:val="24"/>
        </w:rPr>
        <w:t>-спектр заболеваниям, по телефону, если В</w:t>
      </w:r>
      <w:r w:rsidRPr="00C766AC">
        <w:rPr>
          <w:rFonts w:ascii="Times New Roman" w:hAnsi="Times New Roman" w:cs="Times New Roman"/>
          <w:sz w:val="24"/>
          <w:szCs w:val="24"/>
        </w:rPr>
        <w:t>ы находились в контакте с зараж</w:t>
      </w:r>
      <w:r w:rsidR="003E3082" w:rsidRPr="00C766AC">
        <w:rPr>
          <w:rFonts w:ascii="Times New Roman" w:hAnsi="Times New Roman" w:cs="Times New Roman"/>
          <w:sz w:val="24"/>
          <w:szCs w:val="24"/>
        </w:rPr>
        <w:t>енными COVID-19, и они сообщат В</w:t>
      </w:r>
      <w:r w:rsidRPr="00C766AC">
        <w:rPr>
          <w:rFonts w:ascii="Times New Roman" w:hAnsi="Times New Roman" w:cs="Times New Roman"/>
          <w:sz w:val="24"/>
          <w:szCs w:val="24"/>
        </w:rPr>
        <w:t>ам дальнейшие рекомендации.</w:t>
      </w:r>
    </w:p>
    <w:p w14:paraId="0947541E" w14:textId="77777777" w:rsidR="00457715" w:rsidRPr="00C766AC" w:rsidRDefault="00457715" w:rsidP="00C766AC">
      <w:pPr>
        <w:pStyle w:val="a6"/>
        <w:numPr>
          <w:ilvl w:val="0"/>
          <w:numId w:val="3"/>
        </w:numPr>
        <w:spacing w:line="360" w:lineRule="auto"/>
        <w:rPr>
          <w:rFonts w:ascii="Times New Roman" w:hAnsi="Times New Roman" w:cs="Times New Roman"/>
          <w:sz w:val="24"/>
          <w:szCs w:val="24"/>
        </w:rPr>
      </w:pPr>
      <w:r w:rsidRPr="00C766AC">
        <w:rPr>
          <w:rFonts w:ascii="Times New Roman" w:hAnsi="Times New Roman" w:cs="Times New Roman"/>
          <w:sz w:val="24"/>
          <w:szCs w:val="24"/>
        </w:rPr>
        <w:t>При легкой форме COVID-19 мы не рекомендуем прекращать лечение.</w:t>
      </w:r>
    </w:p>
    <w:p w14:paraId="1072ABE3" w14:textId="0A1E12DF" w:rsidR="00457715" w:rsidRPr="00C766AC" w:rsidRDefault="00457715" w:rsidP="00C766AC">
      <w:pPr>
        <w:pStyle w:val="a6"/>
        <w:numPr>
          <w:ilvl w:val="0"/>
          <w:numId w:val="3"/>
        </w:numPr>
        <w:spacing w:line="360" w:lineRule="auto"/>
        <w:rPr>
          <w:rFonts w:ascii="Times New Roman" w:hAnsi="Times New Roman" w:cs="Times New Roman"/>
          <w:sz w:val="24"/>
          <w:szCs w:val="24"/>
        </w:rPr>
      </w:pPr>
      <w:r w:rsidRPr="00C766AC">
        <w:rPr>
          <w:rFonts w:ascii="Times New Roman" w:hAnsi="Times New Roman" w:cs="Times New Roman"/>
          <w:sz w:val="24"/>
          <w:szCs w:val="24"/>
        </w:rPr>
        <w:t>В случае тяжел</w:t>
      </w:r>
      <w:r w:rsidR="003E3082" w:rsidRPr="00C766AC">
        <w:rPr>
          <w:rFonts w:ascii="Times New Roman" w:hAnsi="Times New Roman" w:cs="Times New Roman"/>
          <w:sz w:val="24"/>
          <w:szCs w:val="24"/>
        </w:rPr>
        <w:t>ой инфекции, по согласованию с Вашим неврологом, В</w:t>
      </w:r>
      <w:r w:rsidRPr="00C766AC">
        <w:rPr>
          <w:rFonts w:ascii="Times New Roman" w:hAnsi="Times New Roman" w:cs="Times New Roman"/>
          <w:sz w:val="24"/>
          <w:szCs w:val="24"/>
        </w:rPr>
        <w:t xml:space="preserve">аш </w:t>
      </w:r>
      <w:proofErr w:type="spellStart"/>
      <w:r w:rsidRPr="00C766AC">
        <w:rPr>
          <w:rFonts w:ascii="Times New Roman" w:hAnsi="Times New Roman" w:cs="Times New Roman"/>
          <w:sz w:val="24"/>
          <w:szCs w:val="24"/>
        </w:rPr>
        <w:t>иммуносупрессант</w:t>
      </w:r>
      <w:proofErr w:type="spellEnd"/>
      <w:r w:rsidRPr="00C766AC">
        <w:rPr>
          <w:rFonts w:ascii="Times New Roman" w:hAnsi="Times New Roman" w:cs="Times New Roman"/>
          <w:sz w:val="24"/>
          <w:szCs w:val="24"/>
        </w:rPr>
        <w:t xml:space="preserve"> может быть временно отменен, часто его заменяют более высокой дозой преднизолона, в зависим</w:t>
      </w:r>
      <w:r w:rsidR="003E3082" w:rsidRPr="00C766AC">
        <w:rPr>
          <w:rFonts w:ascii="Times New Roman" w:hAnsi="Times New Roman" w:cs="Times New Roman"/>
          <w:sz w:val="24"/>
          <w:szCs w:val="24"/>
        </w:rPr>
        <w:t>ости от В</w:t>
      </w:r>
      <w:r w:rsidRPr="00C766AC">
        <w:rPr>
          <w:rFonts w:ascii="Times New Roman" w:hAnsi="Times New Roman" w:cs="Times New Roman"/>
          <w:sz w:val="24"/>
          <w:szCs w:val="24"/>
        </w:rPr>
        <w:t>ашего уровня антител.</w:t>
      </w:r>
    </w:p>
    <w:p w14:paraId="1A38E4A8" w14:textId="3EC6B048" w:rsidR="00457715" w:rsidRPr="00C766AC" w:rsidRDefault="00457715" w:rsidP="00C766AC">
      <w:pPr>
        <w:pStyle w:val="a6"/>
        <w:numPr>
          <w:ilvl w:val="0"/>
          <w:numId w:val="3"/>
        </w:numPr>
        <w:spacing w:line="360" w:lineRule="auto"/>
        <w:rPr>
          <w:rFonts w:ascii="Times New Roman" w:hAnsi="Times New Roman" w:cs="Times New Roman"/>
          <w:sz w:val="24"/>
          <w:szCs w:val="24"/>
        </w:rPr>
      </w:pPr>
      <w:r w:rsidRPr="00C766AC">
        <w:rPr>
          <w:rFonts w:ascii="Times New Roman" w:hAnsi="Times New Roman" w:cs="Times New Roman"/>
          <w:sz w:val="24"/>
          <w:szCs w:val="24"/>
        </w:rPr>
        <w:lastRenderedPageBreak/>
        <w:t>Этот совет, вероятно, будет отличаться в каждом конкретном случае, так же</w:t>
      </w:r>
      <w:r w:rsidR="003E3082" w:rsidRPr="00C766AC">
        <w:rPr>
          <w:rFonts w:ascii="Times New Roman" w:hAnsi="Times New Roman" w:cs="Times New Roman"/>
          <w:sz w:val="24"/>
          <w:szCs w:val="24"/>
        </w:rPr>
        <w:t>,</w:t>
      </w:r>
      <w:r w:rsidRPr="00C766AC">
        <w:rPr>
          <w:rFonts w:ascii="Times New Roman" w:hAnsi="Times New Roman" w:cs="Times New Roman"/>
          <w:sz w:val="24"/>
          <w:szCs w:val="24"/>
        </w:rPr>
        <w:t xml:space="preserve"> как и решения относительно оптимальных сроков возобновления </w:t>
      </w:r>
      <w:proofErr w:type="spellStart"/>
      <w:r w:rsidRPr="00C766AC">
        <w:rPr>
          <w:rFonts w:ascii="Times New Roman" w:hAnsi="Times New Roman" w:cs="Times New Roman"/>
          <w:sz w:val="24"/>
          <w:szCs w:val="24"/>
        </w:rPr>
        <w:t>иммуносупрессии</w:t>
      </w:r>
      <w:proofErr w:type="spellEnd"/>
      <w:r w:rsidRPr="00C766AC">
        <w:rPr>
          <w:rFonts w:ascii="Times New Roman" w:hAnsi="Times New Roman" w:cs="Times New Roman"/>
          <w:sz w:val="24"/>
          <w:szCs w:val="24"/>
        </w:rPr>
        <w:t>.</w:t>
      </w:r>
    </w:p>
    <w:p w14:paraId="13A8B58F" w14:textId="05C5A621"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Рекомендации для пациентов с </w:t>
      </w:r>
      <w:proofErr w:type="spellStart"/>
      <w:r w:rsidR="003E3082" w:rsidRPr="00C766AC">
        <w:rPr>
          <w:rFonts w:ascii="Times New Roman" w:hAnsi="Times New Roman" w:cs="Times New Roman"/>
          <w:sz w:val="24"/>
          <w:szCs w:val="24"/>
        </w:rPr>
        <w:t>оптикомиелит</w:t>
      </w:r>
      <w:proofErr w:type="spellEnd"/>
      <w:r w:rsidR="003E3082" w:rsidRPr="00C766AC">
        <w:rPr>
          <w:rFonts w:ascii="Times New Roman" w:hAnsi="Times New Roman" w:cs="Times New Roman"/>
          <w:sz w:val="24"/>
          <w:szCs w:val="24"/>
        </w:rPr>
        <w:t>-спектр заболеваниями</w:t>
      </w:r>
      <w:r w:rsidRPr="00C766AC">
        <w:rPr>
          <w:rFonts w:ascii="Times New Roman" w:hAnsi="Times New Roman" w:cs="Times New Roman"/>
          <w:sz w:val="24"/>
          <w:szCs w:val="24"/>
        </w:rPr>
        <w:t xml:space="preserve"> можно получить в Национальной службе </w:t>
      </w:r>
      <w:r w:rsidR="003E3082" w:rsidRPr="00C766AC">
        <w:rPr>
          <w:rFonts w:ascii="Times New Roman" w:hAnsi="Times New Roman" w:cs="Times New Roman"/>
          <w:sz w:val="24"/>
          <w:szCs w:val="24"/>
        </w:rPr>
        <w:t xml:space="preserve">по </w:t>
      </w:r>
      <w:proofErr w:type="spellStart"/>
      <w:r w:rsidR="003E3082" w:rsidRPr="00C766AC">
        <w:rPr>
          <w:rFonts w:ascii="Times New Roman" w:hAnsi="Times New Roman" w:cs="Times New Roman"/>
          <w:sz w:val="24"/>
          <w:szCs w:val="24"/>
        </w:rPr>
        <w:t>оптикомиелит</w:t>
      </w:r>
      <w:proofErr w:type="spellEnd"/>
      <w:r w:rsidR="003E3082" w:rsidRPr="00C766AC">
        <w:rPr>
          <w:rFonts w:ascii="Times New Roman" w:hAnsi="Times New Roman" w:cs="Times New Roman"/>
          <w:sz w:val="24"/>
          <w:szCs w:val="24"/>
        </w:rPr>
        <w:t>-спектр заболеваниям</w:t>
      </w:r>
      <w:r w:rsidRPr="00C766AC">
        <w:rPr>
          <w:rFonts w:ascii="Times New Roman" w:hAnsi="Times New Roman" w:cs="Times New Roman"/>
          <w:sz w:val="24"/>
          <w:szCs w:val="24"/>
        </w:rPr>
        <w:t xml:space="preserve">: </w:t>
      </w:r>
      <w:hyperlink r:id="rId7" w:history="1">
        <w:r w:rsidRPr="00C766AC">
          <w:rPr>
            <w:rStyle w:val="a4"/>
            <w:rFonts w:ascii="Times New Roman" w:hAnsi="Times New Roman" w:cs="Times New Roman"/>
            <w:sz w:val="24"/>
            <w:szCs w:val="24"/>
          </w:rPr>
          <w:t>http://www.nmouk.nhs.uk/</w:t>
        </w:r>
      </w:hyperlink>
    </w:p>
    <w:tbl>
      <w:tblPr>
        <w:tblStyle w:val="a3"/>
        <w:tblW w:w="0" w:type="auto"/>
        <w:tblLook w:val="04A0" w:firstRow="1" w:lastRow="0" w:firstColumn="1" w:lastColumn="0" w:noHBand="0" w:noVBand="1"/>
      </w:tblPr>
      <w:tblGrid>
        <w:gridCol w:w="2689"/>
        <w:gridCol w:w="2835"/>
        <w:gridCol w:w="3821"/>
      </w:tblGrid>
      <w:tr w:rsidR="00457715" w:rsidRPr="00C766AC" w14:paraId="6BBBC1FF" w14:textId="77777777" w:rsidTr="00E95DF1">
        <w:tc>
          <w:tcPr>
            <w:tcW w:w="2689" w:type="dxa"/>
          </w:tcPr>
          <w:p w14:paraId="4A49EF16" w14:textId="5B7E1C84"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Воспалительные или аутоиммунные заболевания </w:t>
            </w:r>
            <w:r w:rsidR="003E3082" w:rsidRPr="00C766AC">
              <w:rPr>
                <w:rFonts w:ascii="Times New Roman" w:hAnsi="Times New Roman" w:cs="Times New Roman"/>
                <w:sz w:val="24"/>
                <w:szCs w:val="24"/>
              </w:rPr>
              <w:t>ЦНС</w:t>
            </w:r>
          </w:p>
        </w:tc>
        <w:tc>
          <w:tcPr>
            <w:tcW w:w="2835" w:type="dxa"/>
          </w:tcPr>
          <w:p w14:paraId="11660B6B" w14:textId="542FE97A"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Риск </w:t>
            </w:r>
            <w:r w:rsidR="00920021" w:rsidRPr="00C766AC">
              <w:rPr>
                <w:rFonts w:ascii="Times New Roman" w:hAnsi="Times New Roman" w:cs="Times New Roman"/>
                <w:sz w:val="24"/>
                <w:szCs w:val="24"/>
              </w:rPr>
              <w:t xml:space="preserve">от </w:t>
            </w:r>
            <w:proofErr w:type="spellStart"/>
            <w:r w:rsidRPr="00C766AC">
              <w:rPr>
                <w:rFonts w:ascii="Times New Roman" w:hAnsi="Times New Roman" w:cs="Times New Roman"/>
                <w:sz w:val="24"/>
                <w:szCs w:val="24"/>
              </w:rPr>
              <w:t>коронавирусной</w:t>
            </w:r>
            <w:proofErr w:type="spellEnd"/>
            <w:r w:rsidRPr="00C766AC">
              <w:rPr>
                <w:rFonts w:ascii="Times New Roman" w:hAnsi="Times New Roman" w:cs="Times New Roman"/>
                <w:sz w:val="24"/>
                <w:szCs w:val="24"/>
              </w:rPr>
              <w:t xml:space="preserve"> инфекции</w:t>
            </w:r>
            <w:r w:rsidR="00920021" w:rsidRPr="00C766AC">
              <w:rPr>
                <w:rFonts w:ascii="Times New Roman" w:hAnsi="Times New Roman" w:cs="Times New Roman"/>
                <w:sz w:val="24"/>
                <w:szCs w:val="24"/>
              </w:rPr>
              <w:t>:</w:t>
            </w:r>
            <w:r w:rsidRPr="00C766AC">
              <w:rPr>
                <w:rFonts w:ascii="Times New Roman" w:hAnsi="Times New Roman" w:cs="Times New Roman"/>
                <w:sz w:val="24"/>
                <w:szCs w:val="24"/>
              </w:rPr>
              <w:t xml:space="preserve"> Высокий (В) Средний (С) или Низкий (Н)</w:t>
            </w:r>
          </w:p>
        </w:tc>
        <w:tc>
          <w:tcPr>
            <w:tcW w:w="3821" w:type="dxa"/>
          </w:tcPr>
          <w:p w14:paraId="12D0B4FB"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Дополнительные комментарии</w:t>
            </w:r>
          </w:p>
        </w:tc>
      </w:tr>
      <w:tr w:rsidR="00457715" w:rsidRPr="00C766AC" w14:paraId="502B983E" w14:textId="77777777" w:rsidTr="00E95DF1">
        <w:tc>
          <w:tcPr>
            <w:tcW w:w="2689" w:type="dxa"/>
          </w:tcPr>
          <w:p w14:paraId="1D0E320C" w14:textId="1B85628E" w:rsidR="00457715" w:rsidRPr="00C766AC" w:rsidRDefault="00920021"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Оптикомиелит</w:t>
            </w:r>
            <w:proofErr w:type="spellEnd"/>
            <w:r w:rsidRPr="00C766AC">
              <w:rPr>
                <w:rFonts w:ascii="Times New Roman" w:hAnsi="Times New Roman" w:cs="Times New Roman"/>
                <w:sz w:val="24"/>
                <w:szCs w:val="24"/>
              </w:rPr>
              <w:t>-спектр заболевания</w:t>
            </w:r>
          </w:p>
        </w:tc>
        <w:tc>
          <w:tcPr>
            <w:tcW w:w="2835" w:type="dxa"/>
          </w:tcPr>
          <w:p w14:paraId="44A2CB1A" w14:textId="2B3613BF" w:rsidR="00457715" w:rsidRPr="00C766AC" w:rsidRDefault="00920021"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w:t>
            </w:r>
            <w:r w:rsidR="00457715" w:rsidRPr="00C766AC">
              <w:rPr>
                <w:rFonts w:ascii="Times New Roman" w:hAnsi="Times New Roman" w:cs="Times New Roman"/>
                <w:sz w:val="24"/>
                <w:szCs w:val="24"/>
              </w:rPr>
              <w:t>С</w:t>
            </w:r>
          </w:p>
        </w:tc>
        <w:tc>
          <w:tcPr>
            <w:tcW w:w="3821" w:type="dxa"/>
          </w:tcPr>
          <w:p w14:paraId="34568EFF"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Имеется риск, связанный с </w:t>
            </w:r>
            <w:proofErr w:type="spellStart"/>
            <w:r w:rsidRPr="00C766AC">
              <w:rPr>
                <w:rFonts w:ascii="Times New Roman" w:hAnsi="Times New Roman" w:cs="Times New Roman"/>
                <w:sz w:val="24"/>
                <w:szCs w:val="24"/>
              </w:rPr>
              <w:t>иммуносупрессией</w:t>
            </w:r>
            <w:proofErr w:type="spellEnd"/>
            <w:r w:rsidRPr="00C766AC">
              <w:rPr>
                <w:rFonts w:ascii="Times New Roman" w:hAnsi="Times New Roman" w:cs="Times New Roman"/>
                <w:sz w:val="24"/>
                <w:szCs w:val="24"/>
              </w:rPr>
              <w:t>.</w:t>
            </w:r>
          </w:p>
          <w:p w14:paraId="7DC6D6CE" w14:textId="4ADA8F73"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Некоторые </w:t>
            </w:r>
            <w:r w:rsidR="00DC3F14" w:rsidRPr="00C766AC">
              <w:rPr>
                <w:rFonts w:ascii="Times New Roman" w:hAnsi="Times New Roman" w:cs="Times New Roman"/>
                <w:sz w:val="24"/>
                <w:szCs w:val="24"/>
              </w:rPr>
              <w:t xml:space="preserve">пациенты могут иметь бульбарный парез </w:t>
            </w:r>
            <w:r w:rsidRPr="00C766AC">
              <w:rPr>
                <w:rFonts w:ascii="Times New Roman" w:hAnsi="Times New Roman" w:cs="Times New Roman"/>
                <w:sz w:val="24"/>
                <w:szCs w:val="24"/>
              </w:rPr>
              <w:t xml:space="preserve">или </w:t>
            </w:r>
            <w:r w:rsidR="00DC3F14" w:rsidRPr="00C766AC">
              <w:rPr>
                <w:rFonts w:ascii="Times New Roman" w:hAnsi="Times New Roman" w:cs="Times New Roman"/>
                <w:sz w:val="24"/>
                <w:szCs w:val="24"/>
              </w:rPr>
              <w:t>слабость дыхательных мышц</w:t>
            </w:r>
            <w:r w:rsidRPr="00C766AC">
              <w:rPr>
                <w:rFonts w:ascii="Times New Roman" w:hAnsi="Times New Roman" w:cs="Times New Roman"/>
                <w:sz w:val="24"/>
                <w:szCs w:val="24"/>
              </w:rPr>
              <w:t xml:space="preserve">, </w:t>
            </w:r>
            <w:r w:rsidR="00DC3F14" w:rsidRPr="00C766AC">
              <w:rPr>
                <w:rFonts w:ascii="Times New Roman" w:hAnsi="Times New Roman" w:cs="Times New Roman"/>
                <w:sz w:val="24"/>
                <w:szCs w:val="24"/>
              </w:rPr>
              <w:t>что</w:t>
            </w:r>
            <w:r w:rsidRPr="00C766AC">
              <w:rPr>
                <w:rFonts w:ascii="Times New Roman" w:hAnsi="Times New Roman" w:cs="Times New Roman"/>
                <w:sz w:val="24"/>
                <w:szCs w:val="24"/>
              </w:rPr>
              <w:t xml:space="preserve"> является дополнительным риском.</w:t>
            </w:r>
          </w:p>
        </w:tc>
      </w:tr>
      <w:tr w:rsidR="00457715" w:rsidRPr="00C766AC" w14:paraId="11750274" w14:textId="77777777" w:rsidTr="00E95DF1">
        <w:tc>
          <w:tcPr>
            <w:tcW w:w="2689" w:type="dxa"/>
          </w:tcPr>
          <w:p w14:paraId="337C62A8"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Аутоиммунный энцефалит</w:t>
            </w:r>
          </w:p>
        </w:tc>
        <w:tc>
          <w:tcPr>
            <w:tcW w:w="2835" w:type="dxa"/>
          </w:tcPr>
          <w:p w14:paraId="45E1A298" w14:textId="6F657127" w:rsidR="00457715" w:rsidRPr="00C766AC" w:rsidRDefault="00DC3F14"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w:t>
            </w:r>
            <w:r w:rsidR="00457715" w:rsidRPr="00C766AC">
              <w:rPr>
                <w:rFonts w:ascii="Times New Roman" w:hAnsi="Times New Roman" w:cs="Times New Roman"/>
                <w:sz w:val="24"/>
                <w:szCs w:val="24"/>
              </w:rPr>
              <w:t>С</w:t>
            </w:r>
          </w:p>
        </w:tc>
        <w:tc>
          <w:tcPr>
            <w:tcW w:w="3821" w:type="dxa"/>
          </w:tcPr>
          <w:p w14:paraId="7C2779B5" w14:textId="21B2E12D"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Риск, связанный с </w:t>
            </w:r>
            <w:proofErr w:type="spellStart"/>
            <w:r w:rsidRPr="00C766AC">
              <w:rPr>
                <w:rFonts w:ascii="Times New Roman" w:hAnsi="Times New Roman" w:cs="Times New Roman"/>
                <w:sz w:val="24"/>
                <w:szCs w:val="24"/>
              </w:rPr>
              <w:t>иммуносупрессией</w:t>
            </w:r>
            <w:proofErr w:type="spellEnd"/>
            <w:r w:rsidR="00DC3F14" w:rsidRPr="00C766AC">
              <w:rPr>
                <w:rFonts w:ascii="Times New Roman" w:hAnsi="Times New Roman" w:cs="Times New Roman"/>
                <w:sz w:val="24"/>
                <w:szCs w:val="24"/>
              </w:rPr>
              <w:t>.</w:t>
            </w:r>
          </w:p>
        </w:tc>
      </w:tr>
      <w:tr w:rsidR="00457715" w:rsidRPr="00C766AC" w14:paraId="1D77F1C5" w14:textId="77777777" w:rsidTr="00E95DF1">
        <w:tc>
          <w:tcPr>
            <w:tcW w:w="2689" w:type="dxa"/>
          </w:tcPr>
          <w:p w14:paraId="50EBCC9E" w14:textId="0ADFD8DC" w:rsidR="00457715" w:rsidRPr="00C766AC" w:rsidRDefault="00DC3F14"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Нейров</w:t>
            </w:r>
            <w:r w:rsidR="00457715" w:rsidRPr="00C766AC">
              <w:rPr>
                <w:rFonts w:ascii="Times New Roman" w:hAnsi="Times New Roman" w:cs="Times New Roman"/>
                <w:sz w:val="24"/>
                <w:szCs w:val="24"/>
              </w:rPr>
              <w:t>аскулит</w:t>
            </w:r>
            <w:proofErr w:type="spellEnd"/>
          </w:p>
        </w:tc>
        <w:tc>
          <w:tcPr>
            <w:tcW w:w="2835" w:type="dxa"/>
          </w:tcPr>
          <w:p w14:paraId="0115B73F" w14:textId="78BFCCFD" w:rsidR="00457715" w:rsidRPr="00C766AC" w:rsidRDefault="00DC3F14"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w:t>
            </w:r>
            <w:r w:rsidR="00457715" w:rsidRPr="00C766AC">
              <w:rPr>
                <w:rFonts w:ascii="Times New Roman" w:hAnsi="Times New Roman" w:cs="Times New Roman"/>
                <w:sz w:val="24"/>
                <w:szCs w:val="24"/>
              </w:rPr>
              <w:t>С</w:t>
            </w:r>
          </w:p>
        </w:tc>
        <w:tc>
          <w:tcPr>
            <w:tcW w:w="3821" w:type="dxa"/>
          </w:tcPr>
          <w:p w14:paraId="28493194" w14:textId="47C8F4B0"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Риск, связан</w:t>
            </w:r>
            <w:r w:rsidR="00E95DF1">
              <w:rPr>
                <w:rFonts w:ascii="Times New Roman" w:hAnsi="Times New Roman" w:cs="Times New Roman"/>
                <w:sz w:val="24"/>
                <w:szCs w:val="24"/>
              </w:rPr>
              <w:t xml:space="preserve">ный с </w:t>
            </w:r>
            <w:proofErr w:type="spellStart"/>
            <w:r w:rsidR="00E95DF1">
              <w:rPr>
                <w:rFonts w:ascii="Times New Roman" w:hAnsi="Times New Roman" w:cs="Times New Roman"/>
                <w:sz w:val="24"/>
                <w:szCs w:val="24"/>
              </w:rPr>
              <w:t>иммуносупрессией</w:t>
            </w:r>
            <w:proofErr w:type="spellEnd"/>
            <w:r w:rsidR="00E95DF1">
              <w:rPr>
                <w:rFonts w:ascii="Times New Roman" w:hAnsi="Times New Roman" w:cs="Times New Roman"/>
                <w:sz w:val="24"/>
                <w:szCs w:val="24"/>
              </w:rPr>
              <w:t xml:space="preserve">, а также с </w:t>
            </w:r>
            <w:r w:rsidRPr="00C766AC">
              <w:rPr>
                <w:rFonts w:ascii="Times New Roman" w:hAnsi="Times New Roman" w:cs="Times New Roman"/>
                <w:sz w:val="24"/>
                <w:szCs w:val="24"/>
              </w:rPr>
              <w:t>сопутствующими заболеваниями (например, заболевания почек или легких).</w:t>
            </w:r>
          </w:p>
          <w:p w14:paraId="61448A3B" w14:textId="392F81CB"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Некоторые </w:t>
            </w:r>
            <w:r w:rsidR="00DC3F14" w:rsidRPr="00C766AC">
              <w:rPr>
                <w:rFonts w:ascii="Times New Roman" w:hAnsi="Times New Roman" w:cs="Times New Roman"/>
                <w:sz w:val="24"/>
                <w:szCs w:val="24"/>
              </w:rPr>
              <w:t xml:space="preserve">пациенты могут иметь бульбарный парез </w:t>
            </w:r>
            <w:r w:rsidRPr="00C766AC">
              <w:rPr>
                <w:rFonts w:ascii="Times New Roman" w:hAnsi="Times New Roman" w:cs="Times New Roman"/>
                <w:sz w:val="24"/>
                <w:szCs w:val="24"/>
              </w:rPr>
              <w:t xml:space="preserve">или </w:t>
            </w:r>
            <w:r w:rsidR="00DC3F14" w:rsidRPr="00C766AC">
              <w:rPr>
                <w:rFonts w:ascii="Times New Roman" w:hAnsi="Times New Roman" w:cs="Times New Roman"/>
                <w:sz w:val="24"/>
                <w:szCs w:val="24"/>
              </w:rPr>
              <w:t>слабость дыхательных мышц, что является дополнительным риском.</w:t>
            </w:r>
          </w:p>
        </w:tc>
      </w:tr>
      <w:tr w:rsidR="00457715" w:rsidRPr="00C766AC" w14:paraId="0A9F5C08" w14:textId="77777777" w:rsidTr="00E95DF1">
        <w:tc>
          <w:tcPr>
            <w:tcW w:w="2689" w:type="dxa"/>
          </w:tcPr>
          <w:p w14:paraId="1D82E178" w14:textId="4170639A" w:rsidR="00457715" w:rsidRPr="00C766AC" w:rsidRDefault="00DC3F14"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shd w:val="clear" w:color="auto" w:fill="FFFFFF"/>
              </w:rPr>
              <w:t>Анти-</w:t>
            </w:r>
            <w:r w:rsidRPr="00C766AC">
              <w:rPr>
                <w:rFonts w:ascii="Times New Roman" w:hAnsi="Times New Roman" w:cs="Times New Roman"/>
                <w:sz w:val="24"/>
                <w:szCs w:val="24"/>
                <w:shd w:val="clear" w:color="auto" w:fill="FFFFFF"/>
                <w:lang w:val="en-US"/>
              </w:rPr>
              <w:t>MOG</w:t>
            </w:r>
            <w:r w:rsidRPr="00C766AC">
              <w:rPr>
                <w:rFonts w:ascii="Times New Roman" w:hAnsi="Times New Roman" w:cs="Times New Roman"/>
                <w:sz w:val="24"/>
                <w:szCs w:val="24"/>
                <w:shd w:val="clear" w:color="auto" w:fill="FFFFFF"/>
              </w:rPr>
              <w:t xml:space="preserve"> з</w:t>
            </w:r>
            <w:r w:rsidR="00457715" w:rsidRPr="00C766AC">
              <w:rPr>
                <w:rFonts w:ascii="Times New Roman" w:hAnsi="Times New Roman" w:cs="Times New Roman"/>
                <w:sz w:val="24"/>
                <w:szCs w:val="24"/>
                <w:shd w:val="clear" w:color="auto" w:fill="FFFFFF"/>
              </w:rPr>
              <w:t xml:space="preserve">аболевания </w:t>
            </w:r>
          </w:p>
        </w:tc>
        <w:tc>
          <w:tcPr>
            <w:tcW w:w="2835" w:type="dxa"/>
          </w:tcPr>
          <w:p w14:paraId="41107656" w14:textId="026D6AB3"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w:t>
            </w:r>
            <w:r w:rsidR="00DC3F14" w:rsidRPr="00C766AC">
              <w:rPr>
                <w:rFonts w:ascii="Times New Roman" w:hAnsi="Times New Roman" w:cs="Times New Roman"/>
                <w:sz w:val="24"/>
                <w:szCs w:val="24"/>
              </w:rPr>
              <w:t>/</w:t>
            </w:r>
            <w:r w:rsidRPr="00C766AC">
              <w:rPr>
                <w:rFonts w:ascii="Times New Roman" w:hAnsi="Times New Roman" w:cs="Times New Roman"/>
                <w:sz w:val="24"/>
                <w:szCs w:val="24"/>
              </w:rPr>
              <w:t>С</w:t>
            </w:r>
          </w:p>
        </w:tc>
        <w:tc>
          <w:tcPr>
            <w:tcW w:w="3821" w:type="dxa"/>
          </w:tcPr>
          <w:p w14:paraId="2F988E7F" w14:textId="5344CC84"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Риск, связанный с </w:t>
            </w:r>
            <w:proofErr w:type="spellStart"/>
            <w:r w:rsidRPr="00C766AC">
              <w:rPr>
                <w:rFonts w:ascii="Times New Roman" w:hAnsi="Times New Roman" w:cs="Times New Roman"/>
                <w:sz w:val="24"/>
                <w:szCs w:val="24"/>
              </w:rPr>
              <w:t>иммуносупрессией</w:t>
            </w:r>
            <w:proofErr w:type="spellEnd"/>
            <w:r w:rsidR="00DC3F14" w:rsidRPr="00C766AC">
              <w:rPr>
                <w:rFonts w:ascii="Times New Roman" w:hAnsi="Times New Roman" w:cs="Times New Roman"/>
                <w:sz w:val="24"/>
                <w:szCs w:val="24"/>
              </w:rPr>
              <w:t>.</w:t>
            </w:r>
          </w:p>
        </w:tc>
      </w:tr>
      <w:tr w:rsidR="00457715" w:rsidRPr="00C766AC" w14:paraId="5806237F" w14:textId="77777777" w:rsidTr="00E95DF1">
        <w:tc>
          <w:tcPr>
            <w:tcW w:w="2689" w:type="dxa"/>
          </w:tcPr>
          <w:p w14:paraId="1E9A53BC" w14:textId="77777777" w:rsidR="00457715" w:rsidRPr="00C766AC" w:rsidRDefault="00457715"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Нейросаркоидоз</w:t>
            </w:r>
            <w:proofErr w:type="spellEnd"/>
          </w:p>
        </w:tc>
        <w:tc>
          <w:tcPr>
            <w:tcW w:w="2835" w:type="dxa"/>
          </w:tcPr>
          <w:p w14:paraId="218B08F3" w14:textId="0E57A43F" w:rsidR="00457715" w:rsidRPr="00C766AC" w:rsidRDefault="00DC3F14"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w:t>
            </w:r>
            <w:r w:rsidR="00457715" w:rsidRPr="00C766AC">
              <w:rPr>
                <w:rFonts w:ascii="Times New Roman" w:hAnsi="Times New Roman" w:cs="Times New Roman"/>
                <w:sz w:val="24"/>
                <w:szCs w:val="24"/>
              </w:rPr>
              <w:t>С</w:t>
            </w:r>
          </w:p>
        </w:tc>
        <w:tc>
          <w:tcPr>
            <w:tcW w:w="3821" w:type="dxa"/>
          </w:tcPr>
          <w:p w14:paraId="6DE307D9"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Риск, связанный с </w:t>
            </w:r>
            <w:proofErr w:type="spellStart"/>
            <w:r w:rsidRPr="00C766AC">
              <w:rPr>
                <w:rFonts w:ascii="Times New Roman" w:hAnsi="Times New Roman" w:cs="Times New Roman"/>
                <w:sz w:val="24"/>
                <w:szCs w:val="24"/>
              </w:rPr>
              <w:t>иммуносупрессией</w:t>
            </w:r>
            <w:proofErr w:type="spellEnd"/>
            <w:r w:rsidRPr="00C766AC">
              <w:rPr>
                <w:rFonts w:ascii="Times New Roman" w:hAnsi="Times New Roman" w:cs="Times New Roman"/>
                <w:sz w:val="24"/>
                <w:szCs w:val="24"/>
              </w:rPr>
              <w:t>, а также</w:t>
            </w:r>
          </w:p>
          <w:p w14:paraId="39B10B2A" w14:textId="1166D6AC"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сопутствующими заболеваниями (например, заболевание легких)</w:t>
            </w:r>
            <w:r w:rsidR="00DC3F14" w:rsidRPr="00C766AC">
              <w:rPr>
                <w:rFonts w:ascii="Times New Roman" w:hAnsi="Times New Roman" w:cs="Times New Roman"/>
                <w:sz w:val="24"/>
                <w:szCs w:val="24"/>
              </w:rPr>
              <w:t>.</w:t>
            </w:r>
          </w:p>
        </w:tc>
      </w:tr>
    </w:tbl>
    <w:p w14:paraId="7E8CA5C9" w14:textId="77777777" w:rsidR="00457715" w:rsidRPr="00C766AC" w:rsidRDefault="00457715" w:rsidP="00C766AC">
      <w:pPr>
        <w:spacing w:line="360" w:lineRule="auto"/>
        <w:rPr>
          <w:rFonts w:ascii="Times New Roman" w:hAnsi="Times New Roman" w:cs="Times New Roman"/>
          <w:sz w:val="24"/>
          <w:szCs w:val="24"/>
        </w:rPr>
      </w:pPr>
    </w:p>
    <w:p w14:paraId="65D2F683" w14:textId="77777777" w:rsidR="00BF1B6B" w:rsidRPr="00814BEB" w:rsidRDefault="00BF1B6B" w:rsidP="00C766AC">
      <w:pPr>
        <w:spacing w:line="360" w:lineRule="auto"/>
        <w:rPr>
          <w:rFonts w:ascii="Times New Roman" w:hAnsi="Times New Roman" w:cs="Times New Roman"/>
          <w:sz w:val="24"/>
          <w:szCs w:val="24"/>
          <w:u w:val="single"/>
        </w:rPr>
      </w:pPr>
    </w:p>
    <w:p w14:paraId="6947F06E" w14:textId="77777777" w:rsidR="00BF1B6B" w:rsidRPr="00814BEB" w:rsidRDefault="00BF1B6B" w:rsidP="00C766AC">
      <w:pPr>
        <w:spacing w:line="360" w:lineRule="auto"/>
        <w:rPr>
          <w:rFonts w:ascii="Times New Roman" w:hAnsi="Times New Roman" w:cs="Times New Roman"/>
          <w:sz w:val="24"/>
          <w:szCs w:val="24"/>
          <w:u w:val="single"/>
        </w:rPr>
      </w:pPr>
    </w:p>
    <w:p w14:paraId="74C10A60" w14:textId="01BA54D3" w:rsidR="00457715" w:rsidRPr="00E95DF1" w:rsidRDefault="009F241A" w:rsidP="00C766AC">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С</w:t>
      </w:r>
      <w:r w:rsidR="00457715" w:rsidRPr="00E95DF1">
        <w:rPr>
          <w:rFonts w:ascii="Times New Roman" w:hAnsi="Times New Roman" w:cs="Times New Roman"/>
          <w:sz w:val="24"/>
          <w:szCs w:val="24"/>
          <w:u w:val="single"/>
        </w:rPr>
        <w:t xml:space="preserve">. </w:t>
      </w:r>
      <w:proofErr w:type="spellStart"/>
      <w:r w:rsidR="00457715" w:rsidRPr="00E95DF1">
        <w:rPr>
          <w:rFonts w:ascii="Times New Roman" w:hAnsi="Times New Roman" w:cs="Times New Roman"/>
          <w:sz w:val="24"/>
          <w:szCs w:val="24"/>
          <w:u w:val="single"/>
        </w:rPr>
        <w:t>Невоспалительные</w:t>
      </w:r>
      <w:proofErr w:type="spellEnd"/>
      <w:r w:rsidR="00457715" w:rsidRPr="00E95DF1">
        <w:rPr>
          <w:rFonts w:ascii="Times New Roman" w:hAnsi="Times New Roman" w:cs="Times New Roman"/>
          <w:sz w:val="24"/>
          <w:szCs w:val="24"/>
          <w:u w:val="single"/>
        </w:rPr>
        <w:t xml:space="preserve"> </w:t>
      </w:r>
      <w:r w:rsidR="00DC3F14" w:rsidRPr="00E95DF1">
        <w:rPr>
          <w:rFonts w:ascii="Times New Roman" w:hAnsi="Times New Roman" w:cs="Times New Roman"/>
          <w:sz w:val="24"/>
          <w:szCs w:val="24"/>
          <w:u w:val="single"/>
        </w:rPr>
        <w:t>заболевания ЦНС</w:t>
      </w:r>
      <w:r w:rsidR="00457715" w:rsidRPr="00E95DF1">
        <w:rPr>
          <w:rFonts w:ascii="Times New Roman" w:hAnsi="Times New Roman" w:cs="Times New Roman"/>
          <w:sz w:val="24"/>
          <w:szCs w:val="24"/>
          <w:u w:val="single"/>
        </w:rPr>
        <w:t>.</w:t>
      </w:r>
    </w:p>
    <w:p w14:paraId="2CB7F68B" w14:textId="374FF0E0"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Эти состояния сами по себе не делают пациента восприимчивым к инфекции, однако и</w:t>
      </w:r>
      <w:r w:rsidR="00DC3F14" w:rsidRPr="00C766AC">
        <w:rPr>
          <w:rFonts w:ascii="Times New Roman" w:hAnsi="Times New Roman" w:cs="Times New Roman"/>
          <w:sz w:val="24"/>
          <w:szCs w:val="24"/>
        </w:rPr>
        <w:t>нвалидность, особенно бульбарный парез</w:t>
      </w:r>
      <w:r w:rsidRPr="00C766AC">
        <w:rPr>
          <w:rFonts w:ascii="Times New Roman" w:hAnsi="Times New Roman" w:cs="Times New Roman"/>
          <w:sz w:val="24"/>
          <w:szCs w:val="24"/>
        </w:rPr>
        <w:t xml:space="preserve"> и дыхательная недостаточность, или наличие сопутствующих заболевани</w:t>
      </w:r>
      <w:r w:rsidR="00DC3F14" w:rsidRPr="00C766AC">
        <w:rPr>
          <w:rFonts w:ascii="Times New Roman" w:hAnsi="Times New Roman" w:cs="Times New Roman"/>
          <w:sz w:val="24"/>
          <w:szCs w:val="24"/>
        </w:rPr>
        <w:t xml:space="preserve">й увеличивает риск </w:t>
      </w:r>
      <w:r w:rsidRPr="00C766AC">
        <w:rPr>
          <w:rFonts w:ascii="Times New Roman" w:hAnsi="Times New Roman" w:cs="Times New Roman"/>
          <w:sz w:val="24"/>
          <w:szCs w:val="24"/>
        </w:rPr>
        <w:t xml:space="preserve">от </w:t>
      </w:r>
      <w:r w:rsidRPr="00C766AC">
        <w:rPr>
          <w:rFonts w:ascii="Times New Roman" w:hAnsi="Times New Roman" w:cs="Times New Roman"/>
          <w:sz w:val="24"/>
          <w:szCs w:val="24"/>
          <w:lang w:val="en-US"/>
        </w:rPr>
        <w:t>COVID</w:t>
      </w:r>
      <w:r w:rsidRPr="00C766AC">
        <w:rPr>
          <w:rFonts w:ascii="Times New Roman" w:hAnsi="Times New Roman" w:cs="Times New Roman"/>
          <w:sz w:val="24"/>
          <w:szCs w:val="24"/>
        </w:rPr>
        <w:t>-19.</w:t>
      </w:r>
    </w:p>
    <w:tbl>
      <w:tblPr>
        <w:tblStyle w:val="a3"/>
        <w:tblW w:w="0" w:type="auto"/>
        <w:tblLook w:val="04A0" w:firstRow="1" w:lastRow="0" w:firstColumn="1" w:lastColumn="0" w:noHBand="0" w:noVBand="1"/>
      </w:tblPr>
      <w:tblGrid>
        <w:gridCol w:w="2830"/>
        <w:gridCol w:w="2694"/>
        <w:gridCol w:w="3821"/>
      </w:tblGrid>
      <w:tr w:rsidR="00457715" w:rsidRPr="00C766AC" w14:paraId="36849AA5" w14:textId="77777777" w:rsidTr="00E95DF1">
        <w:tc>
          <w:tcPr>
            <w:tcW w:w="2830" w:type="dxa"/>
          </w:tcPr>
          <w:p w14:paraId="2879FB1A" w14:textId="6F27803A" w:rsidR="00457715" w:rsidRPr="00C766AC" w:rsidRDefault="00457715"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Невоспалительные</w:t>
            </w:r>
            <w:proofErr w:type="spellEnd"/>
            <w:r w:rsidRPr="00C766AC">
              <w:rPr>
                <w:rFonts w:ascii="Times New Roman" w:hAnsi="Times New Roman" w:cs="Times New Roman"/>
                <w:sz w:val="24"/>
                <w:szCs w:val="24"/>
              </w:rPr>
              <w:t xml:space="preserve"> </w:t>
            </w:r>
            <w:r w:rsidR="00DC3F14" w:rsidRPr="00C766AC">
              <w:rPr>
                <w:rFonts w:ascii="Times New Roman" w:hAnsi="Times New Roman" w:cs="Times New Roman"/>
                <w:sz w:val="24"/>
                <w:szCs w:val="24"/>
              </w:rPr>
              <w:t>заболевания ЦНС</w:t>
            </w:r>
          </w:p>
        </w:tc>
        <w:tc>
          <w:tcPr>
            <w:tcW w:w="2694" w:type="dxa"/>
          </w:tcPr>
          <w:p w14:paraId="6AA2EEA8" w14:textId="319214C4"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Р</w:t>
            </w:r>
            <w:r w:rsidR="00DC3F14" w:rsidRPr="00C766AC">
              <w:rPr>
                <w:rFonts w:ascii="Times New Roman" w:hAnsi="Times New Roman" w:cs="Times New Roman"/>
                <w:sz w:val="24"/>
                <w:szCs w:val="24"/>
              </w:rPr>
              <w:t xml:space="preserve">иск от </w:t>
            </w:r>
            <w:proofErr w:type="spellStart"/>
            <w:r w:rsidR="00DC3F14" w:rsidRPr="00C766AC">
              <w:rPr>
                <w:rFonts w:ascii="Times New Roman" w:hAnsi="Times New Roman" w:cs="Times New Roman"/>
                <w:sz w:val="24"/>
                <w:szCs w:val="24"/>
              </w:rPr>
              <w:t>коронавируса</w:t>
            </w:r>
            <w:proofErr w:type="spellEnd"/>
            <w:r w:rsidR="00DC3F14" w:rsidRPr="00C766AC">
              <w:rPr>
                <w:rFonts w:ascii="Times New Roman" w:hAnsi="Times New Roman" w:cs="Times New Roman"/>
                <w:sz w:val="24"/>
                <w:szCs w:val="24"/>
              </w:rPr>
              <w:t>:</w:t>
            </w:r>
            <w:r w:rsidRPr="00C766AC">
              <w:rPr>
                <w:rFonts w:ascii="Times New Roman" w:hAnsi="Times New Roman" w:cs="Times New Roman"/>
                <w:sz w:val="24"/>
                <w:szCs w:val="24"/>
              </w:rPr>
              <w:t xml:space="preserve"> Высокий (В) Средний (С) или Низкий (Н)</w:t>
            </w:r>
          </w:p>
        </w:tc>
        <w:tc>
          <w:tcPr>
            <w:tcW w:w="3821" w:type="dxa"/>
          </w:tcPr>
          <w:p w14:paraId="07AA978C"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Дополнительные комментарии</w:t>
            </w:r>
          </w:p>
        </w:tc>
      </w:tr>
      <w:tr w:rsidR="00457715" w:rsidRPr="00C766AC" w14:paraId="56AC5E25" w14:textId="77777777" w:rsidTr="00E95DF1">
        <w:tc>
          <w:tcPr>
            <w:tcW w:w="2830" w:type="dxa"/>
          </w:tcPr>
          <w:p w14:paraId="182D7C0B" w14:textId="6CB5D329"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Любое </w:t>
            </w:r>
            <w:r w:rsidR="00DC3F14" w:rsidRPr="00C766AC">
              <w:rPr>
                <w:rFonts w:ascii="Times New Roman" w:hAnsi="Times New Roman" w:cs="Times New Roman"/>
                <w:sz w:val="24"/>
                <w:szCs w:val="24"/>
              </w:rPr>
              <w:t>заболевание</w:t>
            </w:r>
            <w:r w:rsidRPr="00C766AC">
              <w:rPr>
                <w:rFonts w:ascii="Times New Roman" w:hAnsi="Times New Roman" w:cs="Times New Roman"/>
                <w:sz w:val="24"/>
                <w:szCs w:val="24"/>
              </w:rPr>
              <w:t>, влияющее на глотание или дыхательную функцию</w:t>
            </w:r>
          </w:p>
        </w:tc>
        <w:tc>
          <w:tcPr>
            <w:tcW w:w="2694" w:type="dxa"/>
          </w:tcPr>
          <w:p w14:paraId="23FC6C24" w14:textId="732B78A3"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w:t>
            </w:r>
            <w:r w:rsidR="00DC3F14" w:rsidRPr="00C766AC">
              <w:rPr>
                <w:rFonts w:ascii="Times New Roman" w:hAnsi="Times New Roman" w:cs="Times New Roman"/>
                <w:sz w:val="24"/>
                <w:szCs w:val="24"/>
              </w:rPr>
              <w:t>/С/</w:t>
            </w:r>
            <w:r w:rsidRPr="00C766AC">
              <w:rPr>
                <w:rFonts w:ascii="Times New Roman" w:hAnsi="Times New Roman" w:cs="Times New Roman"/>
                <w:sz w:val="24"/>
                <w:szCs w:val="24"/>
              </w:rPr>
              <w:t>Н</w:t>
            </w:r>
          </w:p>
        </w:tc>
        <w:tc>
          <w:tcPr>
            <w:tcW w:w="3821" w:type="dxa"/>
          </w:tcPr>
          <w:p w14:paraId="25CD791F" w14:textId="0EA8D925"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Смотрите </w:t>
            </w:r>
            <w:r w:rsidR="00DC3F14" w:rsidRPr="00C766AC">
              <w:rPr>
                <w:rFonts w:ascii="Times New Roman" w:hAnsi="Times New Roman" w:cs="Times New Roman"/>
                <w:sz w:val="24"/>
                <w:szCs w:val="24"/>
              </w:rPr>
              <w:t>специфические заболевания</w:t>
            </w:r>
            <w:r w:rsidRPr="00C766AC">
              <w:rPr>
                <w:rFonts w:ascii="Times New Roman" w:hAnsi="Times New Roman" w:cs="Times New Roman"/>
                <w:sz w:val="24"/>
                <w:szCs w:val="24"/>
              </w:rPr>
              <w:t xml:space="preserve"> ниже</w:t>
            </w:r>
          </w:p>
        </w:tc>
      </w:tr>
      <w:tr w:rsidR="00457715" w:rsidRPr="00C766AC" w14:paraId="66E7F57C" w14:textId="77777777" w:rsidTr="00E95DF1">
        <w:tc>
          <w:tcPr>
            <w:tcW w:w="2830" w:type="dxa"/>
          </w:tcPr>
          <w:p w14:paraId="2DA4A103"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Инсульт</w:t>
            </w:r>
          </w:p>
        </w:tc>
        <w:tc>
          <w:tcPr>
            <w:tcW w:w="2694" w:type="dxa"/>
          </w:tcPr>
          <w:p w14:paraId="1FC1B553" w14:textId="15AFEF9C" w:rsidR="00457715" w:rsidRPr="00C766AC" w:rsidRDefault="00DC3F14"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В/С/</w:t>
            </w:r>
            <w:r w:rsidR="00457715" w:rsidRPr="00C766AC">
              <w:rPr>
                <w:rFonts w:ascii="Times New Roman" w:hAnsi="Times New Roman" w:cs="Times New Roman"/>
                <w:sz w:val="24"/>
                <w:szCs w:val="24"/>
              </w:rPr>
              <w:t>Н</w:t>
            </w:r>
          </w:p>
        </w:tc>
        <w:tc>
          <w:tcPr>
            <w:tcW w:w="3821" w:type="dxa"/>
          </w:tcPr>
          <w:p w14:paraId="2FFF0ECF" w14:textId="09D504CB"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В зависимости от инвалидности и сопутствующих заболеваний, в том числе </w:t>
            </w:r>
            <w:r w:rsidR="00DC3F14" w:rsidRPr="00C766AC">
              <w:rPr>
                <w:rFonts w:ascii="Times New Roman" w:hAnsi="Times New Roman" w:cs="Times New Roman"/>
                <w:sz w:val="24"/>
                <w:szCs w:val="24"/>
              </w:rPr>
              <w:t>сердечной патологии</w:t>
            </w:r>
            <w:r w:rsidRPr="00C766AC">
              <w:rPr>
                <w:rFonts w:ascii="Times New Roman" w:hAnsi="Times New Roman" w:cs="Times New Roman"/>
                <w:sz w:val="24"/>
                <w:szCs w:val="24"/>
              </w:rPr>
              <w:t xml:space="preserve"> и </w:t>
            </w:r>
            <w:r w:rsidR="00DC3F14" w:rsidRPr="00C766AC">
              <w:rPr>
                <w:rFonts w:ascii="Times New Roman" w:hAnsi="Times New Roman" w:cs="Times New Roman"/>
                <w:sz w:val="24"/>
                <w:szCs w:val="24"/>
              </w:rPr>
              <w:t>сахарного</w:t>
            </w:r>
            <w:r w:rsidR="00E95DF1">
              <w:rPr>
                <w:rFonts w:ascii="Times New Roman" w:hAnsi="Times New Roman" w:cs="Times New Roman"/>
                <w:sz w:val="24"/>
                <w:szCs w:val="24"/>
              </w:rPr>
              <w:t xml:space="preserve"> </w:t>
            </w:r>
            <w:r w:rsidRPr="00C766AC">
              <w:rPr>
                <w:rFonts w:ascii="Times New Roman" w:hAnsi="Times New Roman" w:cs="Times New Roman"/>
                <w:sz w:val="24"/>
                <w:szCs w:val="24"/>
              </w:rPr>
              <w:t>диабет</w:t>
            </w:r>
            <w:r w:rsidR="00DC3F14" w:rsidRPr="00C766AC">
              <w:rPr>
                <w:rFonts w:ascii="Times New Roman" w:hAnsi="Times New Roman" w:cs="Times New Roman"/>
                <w:sz w:val="24"/>
                <w:szCs w:val="24"/>
              </w:rPr>
              <w:t>а</w:t>
            </w:r>
            <w:r w:rsidRPr="00C766AC">
              <w:rPr>
                <w:rFonts w:ascii="Times New Roman" w:hAnsi="Times New Roman" w:cs="Times New Roman"/>
                <w:sz w:val="24"/>
                <w:szCs w:val="24"/>
              </w:rPr>
              <w:t>. Факторы риска инсульта такж</w:t>
            </w:r>
            <w:r w:rsidR="00E95DF1">
              <w:rPr>
                <w:rFonts w:ascii="Times New Roman" w:hAnsi="Times New Roman" w:cs="Times New Roman"/>
                <w:sz w:val="24"/>
                <w:szCs w:val="24"/>
              </w:rPr>
              <w:t xml:space="preserve">е могут влиять на риск инфекции </w:t>
            </w:r>
            <w:r w:rsidRPr="00C766AC">
              <w:rPr>
                <w:rFonts w:ascii="Times New Roman" w:hAnsi="Times New Roman" w:cs="Times New Roman"/>
                <w:sz w:val="24"/>
                <w:szCs w:val="24"/>
              </w:rPr>
              <w:t>(</w:t>
            </w:r>
            <w:r w:rsidR="00DC3F14" w:rsidRPr="00C766AC">
              <w:rPr>
                <w:rFonts w:ascii="Times New Roman" w:hAnsi="Times New Roman" w:cs="Times New Roman"/>
                <w:sz w:val="24"/>
                <w:szCs w:val="24"/>
              </w:rPr>
              <w:t xml:space="preserve">сахарный </w:t>
            </w:r>
            <w:r w:rsidRPr="00C766AC">
              <w:rPr>
                <w:rFonts w:ascii="Times New Roman" w:hAnsi="Times New Roman" w:cs="Times New Roman"/>
                <w:sz w:val="24"/>
                <w:szCs w:val="24"/>
              </w:rPr>
              <w:t>диабет, гип</w:t>
            </w:r>
            <w:r w:rsidR="00DC3F14" w:rsidRPr="00C766AC">
              <w:rPr>
                <w:rFonts w:ascii="Times New Roman" w:hAnsi="Times New Roman" w:cs="Times New Roman"/>
                <w:sz w:val="24"/>
                <w:szCs w:val="24"/>
              </w:rPr>
              <w:t>ертензия</w:t>
            </w:r>
            <w:r w:rsidRPr="00C766AC">
              <w:rPr>
                <w:rFonts w:ascii="Times New Roman" w:hAnsi="Times New Roman" w:cs="Times New Roman"/>
                <w:sz w:val="24"/>
                <w:szCs w:val="24"/>
              </w:rPr>
              <w:t>, другие сердечно-сосудистые заболевания).</w:t>
            </w:r>
          </w:p>
        </w:tc>
      </w:tr>
      <w:tr w:rsidR="00457715" w:rsidRPr="00C766AC" w14:paraId="35524E06" w14:textId="77777777" w:rsidTr="00E95DF1">
        <w:tc>
          <w:tcPr>
            <w:tcW w:w="2830" w:type="dxa"/>
          </w:tcPr>
          <w:p w14:paraId="6BC19187" w14:textId="4EB0CEA4" w:rsidR="00457715" w:rsidRPr="00C766AC" w:rsidRDefault="00DC3F14"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Наследственные </w:t>
            </w:r>
            <w:proofErr w:type="spellStart"/>
            <w:r w:rsidRPr="00C766AC">
              <w:rPr>
                <w:rFonts w:ascii="Times New Roman" w:hAnsi="Times New Roman" w:cs="Times New Roman"/>
                <w:sz w:val="24"/>
                <w:szCs w:val="24"/>
              </w:rPr>
              <w:t>нейродегенеративные</w:t>
            </w:r>
            <w:proofErr w:type="spellEnd"/>
            <w:r w:rsidR="00457715" w:rsidRPr="00C766AC">
              <w:rPr>
                <w:rFonts w:ascii="Times New Roman" w:hAnsi="Times New Roman" w:cs="Times New Roman"/>
                <w:sz w:val="24"/>
                <w:szCs w:val="24"/>
              </w:rPr>
              <w:t>/атактические синдромы</w:t>
            </w:r>
          </w:p>
        </w:tc>
        <w:tc>
          <w:tcPr>
            <w:tcW w:w="2694" w:type="dxa"/>
          </w:tcPr>
          <w:p w14:paraId="7BF8CF11"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С</w:t>
            </w:r>
          </w:p>
        </w:tc>
        <w:tc>
          <w:tcPr>
            <w:tcW w:w="3821" w:type="dxa"/>
          </w:tcPr>
          <w:p w14:paraId="132CB617" w14:textId="4C259851"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Если есть бульбарные расстройства</w:t>
            </w:r>
            <w:r w:rsidR="00E95DF1">
              <w:rPr>
                <w:rFonts w:ascii="Times New Roman" w:hAnsi="Times New Roman" w:cs="Times New Roman"/>
                <w:sz w:val="24"/>
                <w:szCs w:val="24"/>
              </w:rPr>
              <w:t>.</w:t>
            </w:r>
          </w:p>
        </w:tc>
      </w:tr>
      <w:tr w:rsidR="00457715" w:rsidRPr="00C766AC" w14:paraId="0472566D" w14:textId="77777777" w:rsidTr="00E95DF1">
        <w:tc>
          <w:tcPr>
            <w:tcW w:w="2830" w:type="dxa"/>
          </w:tcPr>
          <w:p w14:paraId="31880277"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Когнитивные расстройства</w:t>
            </w:r>
          </w:p>
        </w:tc>
        <w:tc>
          <w:tcPr>
            <w:tcW w:w="2694" w:type="dxa"/>
          </w:tcPr>
          <w:p w14:paraId="49D3513E" w14:textId="385352F9" w:rsidR="00457715" w:rsidRPr="00C766AC" w:rsidRDefault="00DC3F14"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В/С/</w:t>
            </w:r>
            <w:r w:rsidR="00457715" w:rsidRPr="00C766AC">
              <w:rPr>
                <w:rFonts w:ascii="Times New Roman" w:hAnsi="Times New Roman" w:cs="Times New Roman"/>
                <w:sz w:val="24"/>
                <w:szCs w:val="24"/>
              </w:rPr>
              <w:t>Н</w:t>
            </w:r>
          </w:p>
        </w:tc>
        <w:tc>
          <w:tcPr>
            <w:tcW w:w="3821" w:type="dxa"/>
          </w:tcPr>
          <w:p w14:paraId="4AE09256" w14:textId="1C415A32"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Более </w:t>
            </w:r>
            <w:r w:rsidR="00E95DF1">
              <w:rPr>
                <w:rFonts w:ascii="Times New Roman" w:hAnsi="Times New Roman" w:cs="Times New Roman"/>
                <w:sz w:val="24"/>
                <w:szCs w:val="24"/>
              </w:rPr>
              <w:t>выра</w:t>
            </w:r>
            <w:r w:rsidR="00DC3F14" w:rsidRPr="00C766AC">
              <w:rPr>
                <w:rFonts w:ascii="Times New Roman" w:hAnsi="Times New Roman" w:cs="Times New Roman"/>
                <w:sz w:val="24"/>
                <w:szCs w:val="24"/>
              </w:rPr>
              <w:t xml:space="preserve">женные </w:t>
            </w:r>
            <w:r w:rsidRPr="00C766AC">
              <w:rPr>
                <w:rFonts w:ascii="Times New Roman" w:hAnsi="Times New Roman" w:cs="Times New Roman"/>
                <w:sz w:val="24"/>
                <w:szCs w:val="24"/>
              </w:rPr>
              <w:t xml:space="preserve">формы деменции с </w:t>
            </w:r>
            <w:r w:rsidR="00DC3F14" w:rsidRPr="00C766AC">
              <w:rPr>
                <w:rFonts w:ascii="Times New Roman" w:hAnsi="Times New Roman" w:cs="Times New Roman"/>
                <w:sz w:val="24"/>
                <w:szCs w:val="24"/>
              </w:rPr>
              <w:t>высоким</w:t>
            </w:r>
            <w:r w:rsidRPr="00C766AC">
              <w:rPr>
                <w:rFonts w:ascii="Times New Roman" w:hAnsi="Times New Roman" w:cs="Times New Roman"/>
                <w:sz w:val="24"/>
                <w:szCs w:val="24"/>
              </w:rPr>
              <w:t xml:space="preserve"> риском,</w:t>
            </w:r>
          </w:p>
          <w:p w14:paraId="245ACCC7" w14:textId="70B355AB"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особенно с ограничением подвижности / </w:t>
            </w:r>
            <w:r w:rsidR="00DC3F14" w:rsidRPr="00C766AC">
              <w:rPr>
                <w:rFonts w:ascii="Times New Roman" w:hAnsi="Times New Roman" w:cs="Times New Roman"/>
                <w:sz w:val="24"/>
                <w:szCs w:val="24"/>
              </w:rPr>
              <w:t>«хрупкостью»</w:t>
            </w:r>
            <w:r w:rsidRPr="00C766AC">
              <w:rPr>
                <w:rFonts w:ascii="Times New Roman" w:hAnsi="Times New Roman" w:cs="Times New Roman"/>
                <w:sz w:val="24"/>
                <w:szCs w:val="24"/>
              </w:rPr>
              <w:t>.</w:t>
            </w:r>
          </w:p>
          <w:p w14:paraId="14A7CD0E" w14:textId="392AE26A"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Повышенный риск, особенно с бул</w:t>
            </w:r>
            <w:r w:rsidR="00E95DF1">
              <w:rPr>
                <w:rFonts w:ascii="Times New Roman" w:hAnsi="Times New Roman" w:cs="Times New Roman"/>
                <w:sz w:val="24"/>
                <w:szCs w:val="24"/>
              </w:rPr>
              <w:t xml:space="preserve">ьбарными нарушениями (например, </w:t>
            </w:r>
            <w:r w:rsidR="00DC3F14" w:rsidRPr="00C766AC">
              <w:rPr>
                <w:rFonts w:ascii="Times New Roman" w:hAnsi="Times New Roman" w:cs="Times New Roman"/>
                <w:sz w:val="24"/>
                <w:szCs w:val="24"/>
              </w:rPr>
              <w:t>ФТД</w:t>
            </w:r>
            <w:r w:rsidRPr="00C766AC">
              <w:rPr>
                <w:rFonts w:ascii="Times New Roman" w:hAnsi="Times New Roman" w:cs="Times New Roman"/>
                <w:sz w:val="24"/>
                <w:szCs w:val="24"/>
              </w:rPr>
              <w:t xml:space="preserve"> / </w:t>
            </w:r>
            <w:r w:rsidR="00DC3F14" w:rsidRPr="00C766AC">
              <w:rPr>
                <w:rFonts w:ascii="Times New Roman" w:hAnsi="Times New Roman" w:cs="Times New Roman"/>
                <w:sz w:val="24"/>
                <w:szCs w:val="24"/>
              </w:rPr>
              <w:t xml:space="preserve">БМН – </w:t>
            </w:r>
            <w:proofErr w:type="spellStart"/>
            <w:r w:rsidR="00DC3F14" w:rsidRPr="00C766AC">
              <w:rPr>
                <w:rFonts w:ascii="Times New Roman" w:hAnsi="Times New Roman" w:cs="Times New Roman"/>
                <w:sz w:val="24"/>
                <w:szCs w:val="24"/>
              </w:rPr>
              <w:t>Фронтотемпоральная</w:t>
            </w:r>
            <w:proofErr w:type="spellEnd"/>
            <w:r w:rsidR="00DC3F14" w:rsidRPr="00C766AC">
              <w:rPr>
                <w:rFonts w:ascii="Times New Roman" w:hAnsi="Times New Roman" w:cs="Times New Roman"/>
                <w:sz w:val="24"/>
                <w:szCs w:val="24"/>
              </w:rPr>
              <w:t xml:space="preserve"> дегенерация/Болезнь </w:t>
            </w:r>
            <w:proofErr w:type="spellStart"/>
            <w:r w:rsidR="00DC3F14" w:rsidRPr="00C766AC">
              <w:rPr>
                <w:rFonts w:ascii="Times New Roman" w:hAnsi="Times New Roman" w:cs="Times New Roman"/>
                <w:sz w:val="24"/>
                <w:szCs w:val="24"/>
              </w:rPr>
              <w:t>мотонейрона</w:t>
            </w:r>
            <w:proofErr w:type="spellEnd"/>
            <w:r w:rsidRPr="00C766AC">
              <w:rPr>
                <w:rFonts w:ascii="Times New Roman" w:hAnsi="Times New Roman" w:cs="Times New Roman"/>
                <w:sz w:val="24"/>
                <w:szCs w:val="24"/>
              </w:rPr>
              <w:t>)</w:t>
            </w:r>
          </w:p>
        </w:tc>
      </w:tr>
      <w:tr w:rsidR="00457715" w:rsidRPr="00C766AC" w14:paraId="08F9534A" w14:textId="77777777" w:rsidTr="00E95DF1">
        <w:tc>
          <w:tcPr>
            <w:tcW w:w="2830" w:type="dxa"/>
          </w:tcPr>
          <w:p w14:paraId="316A39E3"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Наследственный спастический </w:t>
            </w:r>
            <w:proofErr w:type="spellStart"/>
            <w:r w:rsidRPr="00C766AC">
              <w:rPr>
                <w:rFonts w:ascii="Times New Roman" w:hAnsi="Times New Roman" w:cs="Times New Roman"/>
                <w:sz w:val="24"/>
                <w:szCs w:val="24"/>
              </w:rPr>
              <w:t>парапарез</w:t>
            </w:r>
            <w:proofErr w:type="spellEnd"/>
          </w:p>
        </w:tc>
        <w:tc>
          <w:tcPr>
            <w:tcW w:w="2694" w:type="dxa"/>
          </w:tcPr>
          <w:p w14:paraId="533B8C56" w14:textId="5BA342D9" w:rsidR="00457715" w:rsidRPr="00C766AC" w:rsidRDefault="003D5ED3"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С/</w:t>
            </w:r>
            <w:r w:rsidR="00457715" w:rsidRPr="00C766AC">
              <w:rPr>
                <w:rFonts w:ascii="Times New Roman" w:hAnsi="Times New Roman" w:cs="Times New Roman"/>
                <w:sz w:val="24"/>
                <w:szCs w:val="24"/>
              </w:rPr>
              <w:t>Н</w:t>
            </w:r>
          </w:p>
        </w:tc>
        <w:tc>
          <w:tcPr>
            <w:tcW w:w="3821" w:type="dxa"/>
          </w:tcPr>
          <w:p w14:paraId="2E839509" w14:textId="21486E41" w:rsidR="00457715" w:rsidRPr="00C766AC" w:rsidRDefault="00457715" w:rsidP="00C766AC">
            <w:pPr>
              <w:spacing w:line="360" w:lineRule="auto"/>
              <w:rPr>
                <w:rFonts w:ascii="Times New Roman" w:hAnsi="Times New Roman" w:cs="Times New Roman"/>
                <w:sz w:val="24"/>
                <w:szCs w:val="24"/>
              </w:rPr>
            </w:pPr>
          </w:p>
        </w:tc>
      </w:tr>
      <w:tr w:rsidR="00457715" w:rsidRPr="00C766AC" w14:paraId="2D4FFC80" w14:textId="77777777" w:rsidTr="00E95DF1">
        <w:tc>
          <w:tcPr>
            <w:tcW w:w="2830" w:type="dxa"/>
          </w:tcPr>
          <w:p w14:paraId="5FFCE944" w14:textId="74A4486E" w:rsidR="00457715" w:rsidRPr="00C766AC" w:rsidRDefault="003D5ED3"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ДЦП</w:t>
            </w:r>
          </w:p>
        </w:tc>
        <w:tc>
          <w:tcPr>
            <w:tcW w:w="2694" w:type="dxa"/>
          </w:tcPr>
          <w:p w14:paraId="048DB611"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w:t>
            </w:r>
          </w:p>
        </w:tc>
        <w:tc>
          <w:tcPr>
            <w:tcW w:w="3821" w:type="dxa"/>
          </w:tcPr>
          <w:p w14:paraId="4B8E4DEB" w14:textId="68871155"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Зависит от степени </w:t>
            </w:r>
            <w:r w:rsidR="003D5ED3" w:rsidRPr="00C766AC">
              <w:rPr>
                <w:rFonts w:ascii="Times New Roman" w:hAnsi="Times New Roman" w:cs="Times New Roman"/>
                <w:sz w:val="24"/>
                <w:szCs w:val="24"/>
              </w:rPr>
              <w:t>инвалидности</w:t>
            </w:r>
          </w:p>
        </w:tc>
      </w:tr>
      <w:tr w:rsidR="00457715" w:rsidRPr="00C766AC" w14:paraId="471FCD5B" w14:textId="77777777" w:rsidTr="00E95DF1">
        <w:tc>
          <w:tcPr>
            <w:tcW w:w="2830" w:type="dxa"/>
          </w:tcPr>
          <w:p w14:paraId="709682F4" w14:textId="45CC38F1" w:rsidR="00457715" w:rsidRPr="00C766AC" w:rsidRDefault="003D5ED3" w:rsidP="00C766AC">
            <w:pPr>
              <w:spacing w:line="360" w:lineRule="auto"/>
              <w:rPr>
                <w:rFonts w:ascii="Times New Roman" w:hAnsi="Times New Roman" w:cs="Times New Roman"/>
                <w:i/>
                <w:sz w:val="24"/>
                <w:szCs w:val="24"/>
              </w:rPr>
            </w:pPr>
            <w:r w:rsidRPr="00C766AC">
              <w:rPr>
                <w:rStyle w:val="a5"/>
                <w:rFonts w:ascii="Times New Roman" w:hAnsi="Times New Roman" w:cs="Times New Roman"/>
                <w:bCs/>
                <w:i w:val="0"/>
                <w:sz w:val="24"/>
                <w:szCs w:val="24"/>
                <w:shd w:val="clear" w:color="auto" w:fill="FFFFFF"/>
              </w:rPr>
              <w:lastRenderedPageBreak/>
              <w:t>Осложненная эпилепсия</w:t>
            </w:r>
          </w:p>
        </w:tc>
        <w:tc>
          <w:tcPr>
            <w:tcW w:w="2694" w:type="dxa"/>
          </w:tcPr>
          <w:p w14:paraId="592ABD48"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w:t>
            </w:r>
          </w:p>
        </w:tc>
        <w:tc>
          <w:tcPr>
            <w:tcW w:w="3821" w:type="dxa"/>
          </w:tcPr>
          <w:p w14:paraId="07942A01" w14:textId="2088E5F5" w:rsidR="00457715" w:rsidRPr="00C766AC" w:rsidRDefault="003D5ED3"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Риск ассоциирован с: выраженными </w:t>
            </w:r>
            <w:r w:rsidR="00457715" w:rsidRPr="00C766AC">
              <w:rPr>
                <w:rFonts w:ascii="Times New Roman" w:hAnsi="Times New Roman" w:cs="Times New Roman"/>
                <w:sz w:val="24"/>
                <w:szCs w:val="24"/>
              </w:rPr>
              <w:t>бульбарными нарушениями или слабостью</w:t>
            </w:r>
            <w:r w:rsidRPr="00C766AC">
              <w:rPr>
                <w:rFonts w:ascii="Times New Roman" w:hAnsi="Times New Roman" w:cs="Times New Roman"/>
                <w:sz w:val="24"/>
                <w:szCs w:val="24"/>
              </w:rPr>
              <w:t xml:space="preserve"> дыхательных мышц. Также с</w:t>
            </w:r>
            <w:r w:rsidR="00457715" w:rsidRPr="00C766AC">
              <w:rPr>
                <w:rFonts w:ascii="Times New Roman" w:hAnsi="Times New Roman" w:cs="Times New Roman"/>
                <w:sz w:val="24"/>
                <w:szCs w:val="24"/>
              </w:rPr>
              <w:t xml:space="preserve"> нарушениями дыхания, связанными с</w:t>
            </w:r>
          </w:p>
          <w:p w14:paraId="5A1C10E6" w14:textId="77777777" w:rsidR="00457715" w:rsidRPr="00C766AC" w:rsidRDefault="00457715"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кифосколиозом</w:t>
            </w:r>
            <w:proofErr w:type="spellEnd"/>
            <w:r w:rsidRPr="00C766AC">
              <w:rPr>
                <w:rFonts w:ascii="Times New Roman" w:hAnsi="Times New Roman" w:cs="Times New Roman"/>
                <w:sz w:val="24"/>
                <w:szCs w:val="24"/>
              </w:rPr>
              <w:t xml:space="preserve"> или нарушением подвижности.</w:t>
            </w:r>
          </w:p>
          <w:p w14:paraId="01C12BAA" w14:textId="2382F1D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Чувствительная к лихорадке эпилепсия (например, синдром </w:t>
            </w:r>
            <w:proofErr w:type="spellStart"/>
            <w:r w:rsidRPr="00C766AC">
              <w:rPr>
                <w:rFonts w:ascii="Times New Roman" w:hAnsi="Times New Roman" w:cs="Times New Roman"/>
                <w:sz w:val="24"/>
                <w:szCs w:val="24"/>
              </w:rPr>
              <w:t>Драве</w:t>
            </w:r>
            <w:proofErr w:type="spellEnd"/>
            <w:r w:rsidRPr="00C766AC">
              <w:rPr>
                <w:rFonts w:ascii="Times New Roman" w:hAnsi="Times New Roman" w:cs="Times New Roman"/>
                <w:sz w:val="24"/>
                <w:szCs w:val="24"/>
              </w:rPr>
              <w:t>)</w:t>
            </w:r>
            <w:r w:rsidR="0042038F" w:rsidRPr="00C766AC">
              <w:rPr>
                <w:rFonts w:ascii="Times New Roman" w:hAnsi="Times New Roman" w:cs="Times New Roman"/>
                <w:sz w:val="24"/>
                <w:szCs w:val="24"/>
              </w:rPr>
              <w:t>.</w:t>
            </w:r>
          </w:p>
          <w:p w14:paraId="33290133" w14:textId="14627D8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Энцефалит </w:t>
            </w:r>
            <w:proofErr w:type="spellStart"/>
            <w:r w:rsidRPr="00C766AC">
              <w:rPr>
                <w:rFonts w:ascii="Times New Roman" w:hAnsi="Times New Roman" w:cs="Times New Roman"/>
                <w:sz w:val="24"/>
                <w:szCs w:val="24"/>
              </w:rPr>
              <w:t>Р</w:t>
            </w:r>
            <w:r w:rsidR="00E95DF1">
              <w:rPr>
                <w:rFonts w:ascii="Times New Roman" w:hAnsi="Times New Roman" w:cs="Times New Roman"/>
                <w:sz w:val="24"/>
                <w:szCs w:val="24"/>
              </w:rPr>
              <w:t>асмуссена</w:t>
            </w:r>
            <w:proofErr w:type="spellEnd"/>
            <w:r w:rsidR="00E95DF1">
              <w:rPr>
                <w:rFonts w:ascii="Times New Roman" w:hAnsi="Times New Roman" w:cs="Times New Roman"/>
                <w:sz w:val="24"/>
                <w:szCs w:val="24"/>
              </w:rPr>
              <w:t xml:space="preserve"> на </w:t>
            </w:r>
            <w:proofErr w:type="spellStart"/>
            <w:r w:rsidR="00E95DF1">
              <w:rPr>
                <w:rFonts w:ascii="Times New Roman" w:hAnsi="Times New Roman" w:cs="Times New Roman"/>
                <w:sz w:val="24"/>
                <w:szCs w:val="24"/>
              </w:rPr>
              <w:t>иммуносупрессивной</w:t>
            </w:r>
            <w:proofErr w:type="spellEnd"/>
            <w:r w:rsidR="00E95DF1">
              <w:rPr>
                <w:rFonts w:ascii="Times New Roman" w:hAnsi="Times New Roman" w:cs="Times New Roman"/>
                <w:sz w:val="24"/>
                <w:szCs w:val="24"/>
              </w:rPr>
              <w:t xml:space="preserve"> </w:t>
            </w:r>
            <w:r w:rsidRPr="00C766AC">
              <w:rPr>
                <w:rFonts w:ascii="Times New Roman" w:hAnsi="Times New Roman" w:cs="Times New Roman"/>
                <w:sz w:val="24"/>
                <w:szCs w:val="24"/>
              </w:rPr>
              <w:t>терапии.</w:t>
            </w:r>
          </w:p>
        </w:tc>
      </w:tr>
      <w:tr w:rsidR="00457715" w:rsidRPr="00C766AC" w14:paraId="77D9778A" w14:textId="77777777" w:rsidTr="00E95DF1">
        <w:tc>
          <w:tcPr>
            <w:tcW w:w="2830" w:type="dxa"/>
          </w:tcPr>
          <w:p w14:paraId="2A15EF02" w14:textId="718489E3" w:rsidR="00457715" w:rsidRPr="00C766AC" w:rsidRDefault="00457715" w:rsidP="00C766AC">
            <w:pPr>
              <w:spacing w:line="360" w:lineRule="auto"/>
              <w:rPr>
                <w:rStyle w:val="a5"/>
                <w:rFonts w:ascii="Times New Roman" w:hAnsi="Times New Roman" w:cs="Times New Roman"/>
                <w:bCs/>
                <w:i w:val="0"/>
                <w:iCs w:val="0"/>
                <w:sz w:val="24"/>
                <w:szCs w:val="24"/>
                <w:shd w:val="clear" w:color="auto" w:fill="FFFFFF"/>
              </w:rPr>
            </w:pPr>
            <w:r w:rsidRPr="00C766AC">
              <w:rPr>
                <w:rStyle w:val="a5"/>
                <w:rFonts w:ascii="Times New Roman" w:hAnsi="Times New Roman" w:cs="Times New Roman"/>
                <w:bCs/>
                <w:i w:val="0"/>
                <w:iCs w:val="0"/>
                <w:sz w:val="24"/>
                <w:szCs w:val="24"/>
                <w:shd w:val="clear" w:color="auto" w:fill="FFFFFF"/>
              </w:rPr>
              <w:t>Идиопатическая</w:t>
            </w:r>
            <w:r w:rsidRPr="00C766AC">
              <w:rPr>
                <w:rStyle w:val="a5"/>
                <w:rFonts w:ascii="Times New Roman" w:hAnsi="Times New Roman" w:cs="Times New Roman"/>
                <w:bCs/>
                <w:i w:val="0"/>
                <w:iCs w:val="0"/>
                <w:sz w:val="24"/>
                <w:szCs w:val="24"/>
                <w:shd w:val="clear" w:color="auto" w:fill="FFFFFF"/>
                <w:lang w:val="en-US"/>
              </w:rPr>
              <w:t xml:space="preserve"> </w:t>
            </w:r>
            <w:r w:rsidRPr="00C766AC">
              <w:rPr>
                <w:rStyle w:val="a5"/>
                <w:rFonts w:ascii="Times New Roman" w:hAnsi="Times New Roman" w:cs="Times New Roman"/>
                <w:bCs/>
                <w:i w:val="0"/>
                <w:iCs w:val="0"/>
                <w:sz w:val="24"/>
                <w:szCs w:val="24"/>
                <w:shd w:val="clear" w:color="auto" w:fill="FFFFFF"/>
              </w:rPr>
              <w:t xml:space="preserve">внутричерепная гипертензия </w:t>
            </w:r>
          </w:p>
        </w:tc>
        <w:tc>
          <w:tcPr>
            <w:tcW w:w="2694" w:type="dxa"/>
          </w:tcPr>
          <w:p w14:paraId="267ED620"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Н</w:t>
            </w:r>
          </w:p>
        </w:tc>
        <w:tc>
          <w:tcPr>
            <w:tcW w:w="3821" w:type="dxa"/>
          </w:tcPr>
          <w:p w14:paraId="6AE95E84"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У пациентов с ИМТ&gt; 40 повышенный риск тяжелых заболеваний</w:t>
            </w:r>
          </w:p>
          <w:p w14:paraId="30243386" w14:textId="55476CA2" w:rsidR="00457715" w:rsidRPr="00C766AC" w:rsidRDefault="0042038F"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от</w:t>
            </w:r>
            <w:r w:rsidR="00457715" w:rsidRPr="00C766AC">
              <w:rPr>
                <w:rFonts w:ascii="Times New Roman" w:hAnsi="Times New Roman" w:cs="Times New Roman"/>
                <w:sz w:val="24"/>
                <w:szCs w:val="24"/>
              </w:rPr>
              <w:t xml:space="preserve"> </w:t>
            </w:r>
            <w:proofErr w:type="spellStart"/>
            <w:r w:rsidR="00457715" w:rsidRPr="00C766AC">
              <w:rPr>
                <w:rFonts w:ascii="Times New Roman" w:hAnsi="Times New Roman" w:cs="Times New Roman"/>
                <w:sz w:val="24"/>
                <w:szCs w:val="24"/>
              </w:rPr>
              <w:t>коронав</w:t>
            </w:r>
            <w:r w:rsidR="00E95DF1">
              <w:rPr>
                <w:rFonts w:ascii="Times New Roman" w:hAnsi="Times New Roman" w:cs="Times New Roman"/>
                <w:sz w:val="24"/>
                <w:szCs w:val="24"/>
              </w:rPr>
              <w:t>ируса</w:t>
            </w:r>
            <w:proofErr w:type="spellEnd"/>
            <w:r w:rsidR="00E95DF1">
              <w:rPr>
                <w:rFonts w:ascii="Times New Roman" w:hAnsi="Times New Roman" w:cs="Times New Roman"/>
                <w:sz w:val="24"/>
                <w:szCs w:val="24"/>
              </w:rPr>
              <w:t xml:space="preserve">. Это относится ко многим </w:t>
            </w:r>
            <w:r w:rsidR="00457715" w:rsidRPr="00C766AC">
              <w:rPr>
                <w:rFonts w:ascii="Times New Roman" w:hAnsi="Times New Roman" w:cs="Times New Roman"/>
                <w:sz w:val="24"/>
                <w:szCs w:val="24"/>
              </w:rPr>
              <w:t xml:space="preserve">пациентам с </w:t>
            </w:r>
            <w:r w:rsidRPr="00C766AC">
              <w:rPr>
                <w:rFonts w:ascii="Times New Roman" w:hAnsi="Times New Roman" w:cs="Times New Roman"/>
                <w:sz w:val="24"/>
                <w:szCs w:val="24"/>
              </w:rPr>
              <w:t>ИВГ.</w:t>
            </w:r>
          </w:p>
        </w:tc>
      </w:tr>
      <w:tr w:rsidR="00457715" w:rsidRPr="00C766AC" w14:paraId="0385C402" w14:textId="77777777" w:rsidTr="00E95DF1">
        <w:tc>
          <w:tcPr>
            <w:tcW w:w="2830" w:type="dxa"/>
          </w:tcPr>
          <w:p w14:paraId="6CCBDD7E" w14:textId="77777777" w:rsidR="00457715" w:rsidRPr="00C766AC" w:rsidRDefault="00457715" w:rsidP="00C766AC">
            <w:pPr>
              <w:spacing w:line="360" w:lineRule="auto"/>
              <w:rPr>
                <w:rStyle w:val="a5"/>
                <w:rFonts w:ascii="Times New Roman" w:hAnsi="Times New Roman" w:cs="Times New Roman"/>
                <w:bCs/>
                <w:i w:val="0"/>
                <w:iCs w:val="0"/>
                <w:sz w:val="24"/>
                <w:szCs w:val="24"/>
                <w:shd w:val="clear" w:color="auto" w:fill="FFFFFF"/>
              </w:rPr>
            </w:pPr>
            <w:r w:rsidRPr="00C766AC">
              <w:rPr>
                <w:rStyle w:val="a5"/>
                <w:rFonts w:ascii="Times New Roman" w:hAnsi="Times New Roman" w:cs="Times New Roman"/>
                <w:bCs/>
                <w:i w:val="0"/>
                <w:iCs w:val="0"/>
                <w:sz w:val="24"/>
                <w:szCs w:val="24"/>
                <w:shd w:val="clear" w:color="auto" w:fill="FFFFFF"/>
              </w:rPr>
              <w:t>Травматическое повреждение мозга</w:t>
            </w:r>
          </w:p>
        </w:tc>
        <w:tc>
          <w:tcPr>
            <w:tcW w:w="2694" w:type="dxa"/>
          </w:tcPr>
          <w:p w14:paraId="63FD2E6C" w14:textId="05CD6D97" w:rsidR="00457715" w:rsidRPr="00C766AC" w:rsidRDefault="0042038F"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С/</w:t>
            </w:r>
            <w:r w:rsidR="00457715" w:rsidRPr="00C766AC">
              <w:rPr>
                <w:rFonts w:ascii="Times New Roman" w:hAnsi="Times New Roman" w:cs="Times New Roman"/>
                <w:sz w:val="24"/>
                <w:szCs w:val="24"/>
              </w:rPr>
              <w:t>Н</w:t>
            </w:r>
          </w:p>
        </w:tc>
        <w:tc>
          <w:tcPr>
            <w:tcW w:w="3821" w:type="dxa"/>
          </w:tcPr>
          <w:p w14:paraId="02EAC49F" w14:textId="57E1622D"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Пациенты со значительными бульбарными нарушениями</w:t>
            </w:r>
            <w:r w:rsidR="0042038F" w:rsidRPr="00C766AC">
              <w:rPr>
                <w:rFonts w:ascii="Times New Roman" w:hAnsi="Times New Roman" w:cs="Times New Roman"/>
                <w:sz w:val="24"/>
                <w:szCs w:val="24"/>
              </w:rPr>
              <w:t>.</w:t>
            </w:r>
          </w:p>
        </w:tc>
      </w:tr>
      <w:tr w:rsidR="00457715" w:rsidRPr="00C766AC" w14:paraId="68248271" w14:textId="77777777" w:rsidTr="00E95DF1">
        <w:tc>
          <w:tcPr>
            <w:tcW w:w="2830" w:type="dxa"/>
          </w:tcPr>
          <w:p w14:paraId="3DBD35B4" w14:textId="76DFAC05" w:rsidR="00457715" w:rsidRPr="00C766AC" w:rsidRDefault="0042038F" w:rsidP="00C766AC">
            <w:pPr>
              <w:spacing w:line="360" w:lineRule="auto"/>
              <w:rPr>
                <w:rStyle w:val="a5"/>
                <w:rFonts w:ascii="Times New Roman" w:hAnsi="Times New Roman" w:cs="Times New Roman"/>
                <w:bCs/>
                <w:i w:val="0"/>
                <w:iCs w:val="0"/>
                <w:sz w:val="24"/>
                <w:szCs w:val="24"/>
                <w:shd w:val="clear" w:color="auto" w:fill="FFFFFF"/>
              </w:rPr>
            </w:pPr>
            <w:r w:rsidRPr="00C766AC">
              <w:rPr>
                <w:rStyle w:val="a5"/>
                <w:rFonts w:ascii="Times New Roman" w:hAnsi="Times New Roman" w:cs="Times New Roman"/>
                <w:bCs/>
                <w:i w:val="0"/>
                <w:iCs w:val="0"/>
                <w:sz w:val="24"/>
                <w:szCs w:val="24"/>
                <w:shd w:val="clear" w:color="auto" w:fill="FFFFFF"/>
              </w:rPr>
              <w:t>Заболевания с нарушением движений (например, б</w:t>
            </w:r>
            <w:r w:rsidR="00457715" w:rsidRPr="00C766AC">
              <w:rPr>
                <w:rStyle w:val="a5"/>
                <w:rFonts w:ascii="Times New Roman" w:hAnsi="Times New Roman" w:cs="Times New Roman"/>
                <w:bCs/>
                <w:i w:val="0"/>
                <w:iCs w:val="0"/>
                <w:sz w:val="24"/>
                <w:szCs w:val="24"/>
                <w:shd w:val="clear" w:color="auto" w:fill="FFFFFF"/>
              </w:rPr>
              <w:t>олезнь Паркинсона, атипичный паркинсонизм, дистония)</w:t>
            </w:r>
          </w:p>
        </w:tc>
        <w:tc>
          <w:tcPr>
            <w:tcW w:w="2694" w:type="dxa"/>
          </w:tcPr>
          <w:p w14:paraId="1EC214F9" w14:textId="2CEB3F1F" w:rsidR="00457715" w:rsidRPr="00C766AC" w:rsidRDefault="0042038F"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В/С/</w:t>
            </w:r>
            <w:r w:rsidR="00457715" w:rsidRPr="00C766AC">
              <w:rPr>
                <w:rFonts w:ascii="Times New Roman" w:hAnsi="Times New Roman" w:cs="Times New Roman"/>
                <w:sz w:val="24"/>
                <w:szCs w:val="24"/>
              </w:rPr>
              <w:t>Н</w:t>
            </w:r>
          </w:p>
        </w:tc>
        <w:tc>
          <w:tcPr>
            <w:tcW w:w="3821" w:type="dxa"/>
          </w:tcPr>
          <w:p w14:paraId="16AB4FCE"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Пациенты в домах престарелых. </w:t>
            </w:r>
          </w:p>
          <w:p w14:paraId="45213FEB" w14:textId="29ADF5C4"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Пациенты со значительно </w:t>
            </w:r>
            <w:r w:rsidR="0042038F" w:rsidRPr="00C766AC">
              <w:rPr>
                <w:rFonts w:ascii="Times New Roman" w:hAnsi="Times New Roman" w:cs="Times New Roman"/>
                <w:sz w:val="24"/>
                <w:szCs w:val="24"/>
              </w:rPr>
              <w:t>выраженными</w:t>
            </w:r>
            <w:r w:rsidRPr="00C766AC">
              <w:rPr>
                <w:rFonts w:ascii="Times New Roman" w:hAnsi="Times New Roman" w:cs="Times New Roman"/>
                <w:sz w:val="24"/>
                <w:szCs w:val="24"/>
              </w:rPr>
              <w:t xml:space="preserve"> бульбарными </w:t>
            </w:r>
            <w:r w:rsidR="0042038F" w:rsidRPr="00C766AC">
              <w:rPr>
                <w:rFonts w:ascii="Times New Roman" w:hAnsi="Times New Roman" w:cs="Times New Roman"/>
                <w:sz w:val="24"/>
                <w:szCs w:val="24"/>
              </w:rPr>
              <w:t>нарушениями</w:t>
            </w:r>
            <w:r w:rsidRPr="00C766AC">
              <w:rPr>
                <w:rFonts w:ascii="Times New Roman" w:hAnsi="Times New Roman" w:cs="Times New Roman"/>
                <w:sz w:val="24"/>
                <w:szCs w:val="24"/>
              </w:rPr>
              <w:t xml:space="preserve"> или дыхательными нарушениями.  </w:t>
            </w:r>
          </w:p>
          <w:p w14:paraId="7002408E" w14:textId="1A05A73E"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Пациенты с дополнительными ко</w:t>
            </w:r>
            <w:r w:rsidR="00E95DF1">
              <w:rPr>
                <w:rFonts w:ascii="Times New Roman" w:hAnsi="Times New Roman" w:cs="Times New Roman"/>
                <w:sz w:val="24"/>
                <w:szCs w:val="24"/>
              </w:rPr>
              <w:t xml:space="preserve">гнитивными нарушениями, которые </w:t>
            </w:r>
            <w:r w:rsidRPr="00C766AC">
              <w:rPr>
                <w:rFonts w:ascii="Times New Roman" w:hAnsi="Times New Roman" w:cs="Times New Roman"/>
                <w:sz w:val="24"/>
                <w:szCs w:val="24"/>
              </w:rPr>
              <w:t>могут ограничивать их способность понимать и следовать</w:t>
            </w:r>
          </w:p>
          <w:p w14:paraId="21738791" w14:textId="38F360C8" w:rsidR="00457715" w:rsidRPr="00C766AC" w:rsidRDefault="00457715" w:rsidP="00C766AC">
            <w:pPr>
              <w:spacing w:line="360" w:lineRule="auto"/>
              <w:rPr>
                <w:rFonts w:ascii="Times New Roman" w:hAnsi="Times New Roman" w:cs="Times New Roman"/>
                <w:sz w:val="24"/>
                <w:szCs w:val="24"/>
              </w:rPr>
            </w:pPr>
            <w:proofErr w:type="gramStart"/>
            <w:r w:rsidRPr="00C766AC">
              <w:rPr>
                <w:rFonts w:ascii="Times New Roman" w:hAnsi="Times New Roman" w:cs="Times New Roman"/>
                <w:sz w:val="24"/>
                <w:szCs w:val="24"/>
              </w:rPr>
              <w:t xml:space="preserve">советам  </w:t>
            </w:r>
            <w:r w:rsidR="00E95DF1">
              <w:rPr>
                <w:rFonts w:ascii="Times New Roman" w:hAnsi="Times New Roman" w:cs="Times New Roman"/>
                <w:sz w:val="24"/>
                <w:szCs w:val="24"/>
              </w:rPr>
              <w:t>работников</w:t>
            </w:r>
            <w:proofErr w:type="gramEnd"/>
            <w:r w:rsidR="00E95DF1">
              <w:rPr>
                <w:rFonts w:ascii="Times New Roman" w:hAnsi="Times New Roman" w:cs="Times New Roman"/>
                <w:sz w:val="24"/>
                <w:szCs w:val="24"/>
              </w:rPr>
              <w:t xml:space="preserve"> </w:t>
            </w:r>
            <w:r w:rsidRPr="00C766AC">
              <w:rPr>
                <w:rFonts w:ascii="Times New Roman" w:hAnsi="Times New Roman" w:cs="Times New Roman"/>
                <w:sz w:val="24"/>
                <w:szCs w:val="24"/>
              </w:rPr>
              <w:t>здравоохранения</w:t>
            </w:r>
            <w:r w:rsidR="00E95DF1">
              <w:rPr>
                <w:rFonts w:ascii="Times New Roman" w:hAnsi="Times New Roman" w:cs="Times New Roman"/>
                <w:sz w:val="24"/>
                <w:szCs w:val="24"/>
              </w:rPr>
              <w:t>.</w:t>
            </w:r>
          </w:p>
        </w:tc>
      </w:tr>
    </w:tbl>
    <w:p w14:paraId="5BAD0ECD" w14:textId="77777777" w:rsidR="00457715" w:rsidRPr="00C766AC" w:rsidRDefault="00457715" w:rsidP="00C766AC">
      <w:pPr>
        <w:spacing w:line="360" w:lineRule="auto"/>
        <w:rPr>
          <w:rFonts w:ascii="Times New Roman" w:hAnsi="Times New Roman" w:cs="Times New Roman"/>
          <w:sz w:val="24"/>
          <w:szCs w:val="24"/>
        </w:rPr>
      </w:pPr>
    </w:p>
    <w:p w14:paraId="191DC1F1" w14:textId="77777777" w:rsidR="00457715" w:rsidRPr="00C766AC" w:rsidRDefault="00457715" w:rsidP="00C766AC">
      <w:pPr>
        <w:spacing w:line="360" w:lineRule="auto"/>
        <w:rPr>
          <w:rFonts w:ascii="Times New Roman" w:hAnsi="Times New Roman" w:cs="Times New Roman"/>
          <w:sz w:val="24"/>
          <w:szCs w:val="24"/>
        </w:rPr>
      </w:pPr>
    </w:p>
    <w:p w14:paraId="25A5EA82" w14:textId="77777777" w:rsidR="00457715" w:rsidRPr="00C766AC" w:rsidRDefault="00457715" w:rsidP="00C766AC">
      <w:pPr>
        <w:spacing w:line="360" w:lineRule="auto"/>
        <w:rPr>
          <w:rFonts w:ascii="Times New Roman" w:hAnsi="Times New Roman" w:cs="Times New Roman"/>
          <w:sz w:val="24"/>
          <w:szCs w:val="24"/>
        </w:rPr>
      </w:pPr>
    </w:p>
    <w:p w14:paraId="6BD4AAA0" w14:textId="77777777" w:rsidR="00E95DF1" w:rsidRDefault="00E95DF1" w:rsidP="00C766AC">
      <w:pPr>
        <w:spacing w:line="360" w:lineRule="auto"/>
        <w:rPr>
          <w:rFonts w:ascii="Times New Roman" w:hAnsi="Times New Roman" w:cs="Times New Roman"/>
          <w:sz w:val="24"/>
          <w:szCs w:val="24"/>
        </w:rPr>
      </w:pPr>
    </w:p>
    <w:p w14:paraId="7FA01D97" w14:textId="77777777" w:rsidR="00457715" w:rsidRPr="00E95DF1" w:rsidRDefault="00457715" w:rsidP="00C766AC">
      <w:pPr>
        <w:spacing w:line="360" w:lineRule="auto"/>
        <w:rPr>
          <w:rFonts w:ascii="Times New Roman" w:hAnsi="Times New Roman" w:cs="Times New Roman"/>
          <w:sz w:val="24"/>
          <w:szCs w:val="24"/>
          <w:u w:val="single"/>
        </w:rPr>
      </w:pPr>
      <w:r w:rsidRPr="00E95DF1">
        <w:rPr>
          <w:rFonts w:ascii="Times New Roman" w:hAnsi="Times New Roman" w:cs="Times New Roman"/>
          <w:sz w:val="24"/>
          <w:szCs w:val="24"/>
          <w:u w:val="single"/>
        </w:rPr>
        <w:lastRenderedPageBreak/>
        <w:t xml:space="preserve">Таблица 2: Список </w:t>
      </w:r>
      <w:proofErr w:type="spellStart"/>
      <w:r w:rsidRPr="00E95DF1">
        <w:rPr>
          <w:rFonts w:ascii="Times New Roman" w:hAnsi="Times New Roman" w:cs="Times New Roman"/>
          <w:sz w:val="24"/>
          <w:szCs w:val="24"/>
          <w:u w:val="single"/>
        </w:rPr>
        <w:t>иммуносупрессантов</w:t>
      </w:r>
      <w:proofErr w:type="spellEnd"/>
      <w:r w:rsidRPr="00E95DF1">
        <w:rPr>
          <w:rFonts w:ascii="Times New Roman" w:hAnsi="Times New Roman" w:cs="Times New Roman"/>
          <w:sz w:val="24"/>
          <w:szCs w:val="24"/>
          <w:u w:val="single"/>
        </w:rPr>
        <w:t>, которые могут подвергать пациентов риску</w:t>
      </w:r>
    </w:p>
    <w:p w14:paraId="422F7FB5" w14:textId="69174B28" w:rsidR="0042038F" w:rsidRPr="00C766AC" w:rsidRDefault="0042038F" w:rsidP="00C766AC">
      <w:pPr>
        <w:spacing w:line="360" w:lineRule="auto"/>
        <w:rPr>
          <w:rFonts w:ascii="Times New Roman" w:hAnsi="Times New Roman" w:cs="Times New Roman"/>
          <w:b/>
          <w:sz w:val="24"/>
          <w:szCs w:val="24"/>
        </w:rPr>
      </w:pPr>
      <w:r w:rsidRPr="00C766AC">
        <w:rPr>
          <w:rFonts w:ascii="Times New Roman" w:hAnsi="Times New Roman" w:cs="Times New Roman"/>
          <w:sz w:val="24"/>
          <w:szCs w:val="24"/>
        </w:rPr>
        <w:t xml:space="preserve">Для тех, кто принимает </w:t>
      </w:r>
      <w:proofErr w:type="spellStart"/>
      <w:r w:rsidRPr="00C766AC">
        <w:rPr>
          <w:rFonts w:ascii="Times New Roman" w:hAnsi="Times New Roman" w:cs="Times New Roman"/>
          <w:sz w:val="24"/>
          <w:szCs w:val="24"/>
        </w:rPr>
        <w:t>иммуносупресант</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азатиоприн</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микофенолат</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мофетил</w:t>
      </w:r>
      <w:proofErr w:type="spellEnd"/>
      <w:r w:rsidRPr="00C766AC">
        <w:rPr>
          <w:rFonts w:ascii="Times New Roman" w:hAnsi="Times New Roman" w:cs="Times New Roman"/>
          <w:sz w:val="24"/>
          <w:szCs w:val="24"/>
        </w:rPr>
        <w:t xml:space="preserve"> или </w:t>
      </w:r>
      <w:proofErr w:type="spellStart"/>
      <w:r w:rsidRPr="00C766AC">
        <w:rPr>
          <w:rFonts w:ascii="Times New Roman" w:hAnsi="Times New Roman" w:cs="Times New Roman"/>
          <w:sz w:val="24"/>
          <w:szCs w:val="24"/>
        </w:rPr>
        <w:t>метотрексат</w:t>
      </w:r>
      <w:proofErr w:type="spellEnd"/>
      <w:r w:rsidRPr="00C766AC">
        <w:rPr>
          <w:rFonts w:ascii="Times New Roman" w:hAnsi="Times New Roman" w:cs="Times New Roman"/>
          <w:sz w:val="24"/>
          <w:szCs w:val="24"/>
        </w:rPr>
        <w:t>) в сочетании с преднизолоном, существует повышенный риск.</w:t>
      </w:r>
      <w:r w:rsidRPr="00C766AC">
        <w:rPr>
          <w:rFonts w:ascii="Times New Roman" w:hAnsi="Times New Roman" w:cs="Times New Roman"/>
          <w:b/>
          <w:sz w:val="24"/>
          <w:szCs w:val="24"/>
        </w:rPr>
        <w:t xml:space="preserve"> Уровень риска является неопределенным; однако любой из этих препаратов в сочетании с суточной дозой преднизолона 20 мг или выше считается высоким риском, и рекомендуется самостоятельная изоляция.</w:t>
      </w:r>
    </w:p>
    <w:tbl>
      <w:tblPr>
        <w:tblStyle w:val="a3"/>
        <w:tblW w:w="0" w:type="auto"/>
        <w:tblLook w:val="04A0" w:firstRow="1" w:lastRow="0" w:firstColumn="1" w:lastColumn="0" w:noHBand="0" w:noVBand="1"/>
      </w:tblPr>
      <w:tblGrid>
        <w:gridCol w:w="9345"/>
      </w:tblGrid>
      <w:tr w:rsidR="00457715" w:rsidRPr="00C766AC" w14:paraId="4EAA2BC0" w14:textId="77777777" w:rsidTr="00E042D0">
        <w:tc>
          <w:tcPr>
            <w:tcW w:w="9571" w:type="dxa"/>
          </w:tcPr>
          <w:p w14:paraId="3C9C2E54" w14:textId="77777777" w:rsidR="00457715" w:rsidRPr="00C766AC" w:rsidRDefault="00457715" w:rsidP="00C766AC">
            <w:pPr>
              <w:spacing w:line="360" w:lineRule="auto"/>
              <w:rPr>
                <w:rFonts w:ascii="Times New Roman" w:hAnsi="Times New Roman" w:cs="Times New Roman"/>
                <w:b/>
                <w:sz w:val="24"/>
                <w:szCs w:val="24"/>
              </w:rPr>
            </w:pPr>
            <w:proofErr w:type="spellStart"/>
            <w:r w:rsidRPr="00C766AC">
              <w:rPr>
                <w:rFonts w:ascii="Times New Roman" w:hAnsi="Times New Roman" w:cs="Times New Roman"/>
                <w:b/>
                <w:sz w:val="24"/>
                <w:szCs w:val="24"/>
              </w:rPr>
              <w:t>Иммуносупрессанты</w:t>
            </w:r>
            <w:proofErr w:type="spellEnd"/>
            <w:r w:rsidRPr="00C766AC">
              <w:rPr>
                <w:rFonts w:ascii="Times New Roman" w:hAnsi="Times New Roman" w:cs="Times New Roman"/>
                <w:b/>
                <w:sz w:val="24"/>
                <w:szCs w:val="24"/>
              </w:rPr>
              <w:t xml:space="preserve"> и подобные препараты</w:t>
            </w:r>
          </w:p>
        </w:tc>
      </w:tr>
      <w:tr w:rsidR="00457715" w:rsidRPr="00C766AC" w14:paraId="26C7D0C3" w14:textId="77777777" w:rsidTr="00E042D0">
        <w:tc>
          <w:tcPr>
            <w:tcW w:w="9571" w:type="dxa"/>
          </w:tcPr>
          <w:p w14:paraId="715D396B"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Риск для пациента часто больше определяется их иммунотерапией, чем основным заболеванием.</w:t>
            </w:r>
          </w:p>
          <w:p w14:paraId="2070A174"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Многие пациенты принимают более одного препарата, что увеличивает общий риск.</w:t>
            </w:r>
          </w:p>
          <w:p w14:paraId="1BEEA20E"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Все лекарства, перечисленные ниже, подвергают человека повышенному риску. При наличии дополнительного риска эти факторы могут довести их до умеренного или высокого риска.</w:t>
            </w:r>
          </w:p>
          <w:p w14:paraId="2CCBAE6E" w14:textId="77777777" w:rsidR="00457715" w:rsidRPr="00BF1B6B" w:rsidRDefault="00457715" w:rsidP="00C766AC">
            <w:pPr>
              <w:spacing w:line="360" w:lineRule="auto"/>
              <w:rPr>
                <w:rFonts w:ascii="Times New Roman" w:hAnsi="Times New Roman" w:cs="Times New Roman"/>
                <w:sz w:val="24"/>
                <w:szCs w:val="24"/>
              </w:rPr>
            </w:pPr>
            <w:r w:rsidRPr="00BF1B6B">
              <w:rPr>
                <w:rFonts w:ascii="Times New Roman" w:hAnsi="Times New Roman" w:cs="Times New Roman"/>
                <w:sz w:val="24"/>
                <w:szCs w:val="24"/>
              </w:rPr>
              <w:t>Эти факторы риска включают в себя:</w:t>
            </w:r>
          </w:p>
          <w:p w14:paraId="1CEF8668" w14:textId="58A2B163" w:rsidR="00457715" w:rsidRPr="00C766AC" w:rsidRDefault="00457715" w:rsidP="00C766AC">
            <w:pPr>
              <w:pStyle w:val="a6"/>
              <w:numPr>
                <w:ilvl w:val="0"/>
                <w:numId w:val="2"/>
              </w:numPr>
              <w:spacing w:after="0" w:line="360" w:lineRule="auto"/>
              <w:rPr>
                <w:rFonts w:ascii="Times New Roman" w:hAnsi="Times New Roman" w:cs="Times New Roman"/>
                <w:sz w:val="24"/>
                <w:szCs w:val="24"/>
              </w:rPr>
            </w:pPr>
            <w:r w:rsidRPr="00C766AC">
              <w:rPr>
                <w:rFonts w:ascii="Times New Roman" w:hAnsi="Times New Roman" w:cs="Times New Roman"/>
                <w:sz w:val="24"/>
                <w:szCs w:val="24"/>
              </w:rPr>
              <w:t>высокие дозы иммунотерапии</w:t>
            </w:r>
          </w:p>
          <w:p w14:paraId="2C041275" w14:textId="77777777" w:rsidR="00457715" w:rsidRPr="00C766AC" w:rsidRDefault="00457715" w:rsidP="00C766AC">
            <w:pPr>
              <w:pStyle w:val="a6"/>
              <w:numPr>
                <w:ilvl w:val="0"/>
                <w:numId w:val="2"/>
              </w:numPr>
              <w:spacing w:after="0" w:line="360" w:lineRule="auto"/>
              <w:rPr>
                <w:rFonts w:ascii="Times New Roman" w:hAnsi="Times New Roman" w:cs="Times New Roman"/>
                <w:sz w:val="24"/>
                <w:szCs w:val="24"/>
              </w:rPr>
            </w:pPr>
            <w:r w:rsidRPr="00C766AC">
              <w:rPr>
                <w:rFonts w:ascii="Times New Roman" w:hAnsi="Times New Roman" w:cs="Times New Roman"/>
                <w:sz w:val="24"/>
                <w:szCs w:val="24"/>
              </w:rPr>
              <w:t xml:space="preserve">использование нескольких </w:t>
            </w:r>
            <w:proofErr w:type="spellStart"/>
            <w:r w:rsidRPr="00C766AC">
              <w:rPr>
                <w:rFonts w:ascii="Times New Roman" w:hAnsi="Times New Roman" w:cs="Times New Roman"/>
                <w:sz w:val="24"/>
                <w:szCs w:val="24"/>
              </w:rPr>
              <w:t>иммунотерапевтических</w:t>
            </w:r>
            <w:proofErr w:type="spellEnd"/>
            <w:r w:rsidRPr="00C766AC">
              <w:rPr>
                <w:rFonts w:ascii="Times New Roman" w:hAnsi="Times New Roman" w:cs="Times New Roman"/>
                <w:sz w:val="24"/>
                <w:szCs w:val="24"/>
              </w:rPr>
              <w:t xml:space="preserve"> процедур (не обязательно в настоящее время)</w:t>
            </w:r>
          </w:p>
          <w:p w14:paraId="3344E1B4" w14:textId="747C0724" w:rsidR="00457715" w:rsidRPr="00C766AC" w:rsidRDefault="0042038F" w:rsidP="00C766AC">
            <w:pPr>
              <w:pStyle w:val="a6"/>
              <w:numPr>
                <w:ilvl w:val="0"/>
                <w:numId w:val="2"/>
              </w:numPr>
              <w:spacing w:after="0" w:line="360" w:lineRule="auto"/>
              <w:rPr>
                <w:rFonts w:ascii="Times New Roman" w:hAnsi="Times New Roman" w:cs="Times New Roman"/>
                <w:sz w:val="24"/>
                <w:szCs w:val="24"/>
              </w:rPr>
            </w:pPr>
            <w:r w:rsidRPr="00C766AC">
              <w:rPr>
                <w:rFonts w:ascii="Times New Roman" w:hAnsi="Times New Roman" w:cs="Times New Roman"/>
                <w:sz w:val="24"/>
                <w:szCs w:val="24"/>
              </w:rPr>
              <w:t>активная фаза заболеван</w:t>
            </w:r>
            <w:r w:rsidR="00E95DF1">
              <w:rPr>
                <w:rFonts w:ascii="Times New Roman" w:hAnsi="Times New Roman" w:cs="Times New Roman"/>
                <w:sz w:val="24"/>
                <w:szCs w:val="24"/>
              </w:rPr>
              <w:t>ия</w:t>
            </w:r>
          </w:p>
          <w:p w14:paraId="74939001" w14:textId="77777777" w:rsidR="00457715" w:rsidRPr="00C766AC" w:rsidRDefault="00457715" w:rsidP="00C766AC">
            <w:pPr>
              <w:pStyle w:val="a6"/>
              <w:numPr>
                <w:ilvl w:val="0"/>
                <w:numId w:val="1"/>
              </w:numPr>
              <w:spacing w:after="0" w:line="360" w:lineRule="auto"/>
              <w:rPr>
                <w:rFonts w:ascii="Times New Roman" w:hAnsi="Times New Roman" w:cs="Times New Roman"/>
                <w:sz w:val="24"/>
                <w:szCs w:val="24"/>
              </w:rPr>
            </w:pPr>
            <w:r w:rsidRPr="00C766AC">
              <w:rPr>
                <w:rFonts w:ascii="Times New Roman" w:hAnsi="Times New Roman" w:cs="Times New Roman"/>
                <w:sz w:val="24"/>
                <w:szCs w:val="24"/>
              </w:rPr>
              <w:t>нарушение глотания или слабость дыхательных мышц</w:t>
            </w:r>
          </w:p>
          <w:p w14:paraId="5C08597E" w14:textId="55CB73C4" w:rsidR="00457715" w:rsidRPr="00C766AC" w:rsidRDefault="00457715" w:rsidP="00C766AC">
            <w:pPr>
              <w:pStyle w:val="a6"/>
              <w:numPr>
                <w:ilvl w:val="0"/>
                <w:numId w:val="1"/>
              </w:numPr>
              <w:spacing w:after="0" w:line="360" w:lineRule="auto"/>
              <w:rPr>
                <w:rFonts w:ascii="Times New Roman" w:hAnsi="Times New Roman" w:cs="Times New Roman"/>
                <w:sz w:val="24"/>
                <w:szCs w:val="24"/>
              </w:rPr>
            </w:pPr>
            <w:r w:rsidRPr="00C766AC">
              <w:rPr>
                <w:rFonts w:ascii="Times New Roman" w:hAnsi="Times New Roman" w:cs="Times New Roman"/>
                <w:sz w:val="24"/>
                <w:szCs w:val="24"/>
              </w:rPr>
              <w:t xml:space="preserve">самое главное, наличие других сопутствующих заболеваний, таких как интерстициальная болезнь легких / легочной фиброз, легочная гипертензия / легочная артериальная гипертензия, </w:t>
            </w:r>
            <w:proofErr w:type="spellStart"/>
            <w:r w:rsidRPr="00C766AC">
              <w:rPr>
                <w:rFonts w:ascii="Times New Roman" w:hAnsi="Times New Roman" w:cs="Times New Roman"/>
                <w:sz w:val="24"/>
                <w:szCs w:val="24"/>
              </w:rPr>
              <w:t>гломерулонефрит</w:t>
            </w:r>
            <w:proofErr w:type="spellEnd"/>
            <w:r w:rsidRPr="00C766AC">
              <w:rPr>
                <w:rFonts w:ascii="Times New Roman" w:hAnsi="Times New Roman" w:cs="Times New Roman"/>
                <w:sz w:val="24"/>
                <w:szCs w:val="24"/>
              </w:rPr>
              <w:t xml:space="preserve"> / почечная недостаточность (любая причина), </w:t>
            </w:r>
            <w:proofErr w:type="spellStart"/>
            <w:r w:rsidRPr="00C766AC">
              <w:rPr>
                <w:rFonts w:ascii="Times New Roman" w:hAnsi="Times New Roman" w:cs="Times New Roman"/>
                <w:sz w:val="24"/>
                <w:szCs w:val="24"/>
              </w:rPr>
              <w:t>нейтропения</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лимфопения</w:t>
            </w:r>
            <w:proofErr w:type="spellEnd"/>
            <w:r w:rsidRPr="00C766AC">
              <w:rPr>
                <w:rFonts w:ascii="Times New Roman" w:hAnsi="Times New Roman" w:cs="Times New Roman"/>
                <w:sz w:val="24"/>
                <w:szCs w:val="24"/>
              </w:rPr>
              <w:t>, заболевание печени, сахарный диабет, ишемическая болезнь сердца, другие основные заболевания легких (такие как астма, хроническа</w:t>
            </w:r>
            <w:r w:rsidR="0042038F" w:rsidRPr="00C766AC">
              <w:rPr>
                <w:rFonts w:ascii="Times New Roman" w:hAnsi="Times New Roman" w:cs="Times New Roman"/>
                <w:sz w:val="24"/>
                <w:szCs w:val="24"/>
              </w:rPr>
              <w:t xml:space="preserve">я </w:t>
            </w:r>
            <w:proofErr w:type="spellStart"/>
            <w:r w:rsidR="0042038F" w:rsidRPr="00C766AC">
              <w:rPr>
                <w:rFonts w:ascii="Times New Roman" w:hAnsi="Times New Roman" w:cs="Times New Roman"/>
                <w:sz w:val="24"/>
                <w:szCs w:val="24"/>
              </w:rPr>
              <w:t>обструктивная</w:t>
            </w:r>
            <w:proofErr w:type="spellEnd"/>
            <w:r w:rsidR="0042038F" w:rsidRPr="00C766AC">
              <w:rPr>
                <w:rFonts w:ascii="Times New Roman" w:hAnsi="Times New Roman" w:cs="Times New Roman"/>
                <w:sz w:val="24"/>
                <w:szCs w:val="24"/>
              </w:rPr>
              <w:t xml:space="preserve"> болезнь легких/</w:t>
            </w:r>
            <w:r w:rsidRPr="00C766AC">
              <w:rPr>
                <w:rFonts w:ascii="Times New Roman" w:hAnsi="Times New Roman" w:cs="Times New Roman"/>
                <w:sz w:val="24"/>
                <w:szCs w:val="24"/>
              </w:rPr>
              <w:t>ХОБЛ), беременность и пожилой возраст.</w:t>
            </w:r>
          </w:p>
          <w:p w14:paraId="475E1C9A" w14:textId="6A793586"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Некоторые пациенты с очень ак</w:t>
            </w:r>
            <w:r w:rsidR="00E95DF1">
              <w:rPr>
                <w:rFonts w:ascii="Times New Roman" w:hAnsi="Times New Roman" w:cs="Times New Roman"/>
                <w:sz w:val="24"/>
                <w:szCs w:val="24"/>
              </w:rPr>
              <w:t xml:space="preserve">тивным заболеванием, например, </w:t>
            </w:r>
            <w:r w:rsidRPr="00C766AC">
              <w:rPr>
                <w:rFonts w:ascii="Times New Roman" w:hAnsi="Times New Roman" w:cs="Times New Roman"/>
                <w:sz w:val="24"/>
                <w:szCs w:val="24"/>
              </w:rPr>
              <w:t xml:space="preserve">недавно диагностированной </w:t>
            </w:r>
            <w:proofErr w:type="gramStart"/>
            <w:r w:rsidRPr="00C766AC">
              <w:rPr>
                <w:rFonts w:ascii="Times New Roman" w:hAnsi="Times New Roman" w:cs="Times New Roman"/>
                <w:sz w:val="24"/>
                <w:szCs w:val="24"/>
              </w:rPr>
              <w:t>онкологией  на</w:t>
            </w:r>
            <w:proofErr w:type="gramEnd"/>
            <w:r w:rsidRPr="00C766AC">
              <w:rPr>
                <w:rFonts w:ascii="Times New Roman" w:hAnsi="Times New Roman" w:cs="Times New Roman"/>
                <w:sz w:val="24"/>
                <w:szCs w:val="24"/>
              </w:rPr>
              <w:t xml:space="preserve"> лечении  внутривенными инъекциями </w:t>
            </w:r>
            <w:proofErr w:type="spellStart"/>
            <w:r w:rsidRPr="00C766AC">
              <w:rPr>
                <w:rFonts w:ascii="Times New Roman" w:hAnsi="Times New Roman" w:cs="Times New Roman"/>
                <w:sz w:val="24"/>
                <w:szCs w:val="24"/>
              </w:rPr>
              <w:t>циклофосфамида</w:t>
            </w:r>
            <w:proofErr w:type="spellEnd"/>
            <w:r w:rsidRPr="00C766AC">
              <w:rPr>
                <w:rFonts w:ascii="Times New Roman" w:hAnsi="Times New Roman" w:cs="Times New Roman"/>
                <w:sz w:val="24"/>
                <w:szCs w:val="24"/>
              </w:rPr>
              <w:t xml:space="preserve">, или пациенты, которые получали лечение методом истощения антител, особенно те, которые вызывают </w:t>
            </w:r>
            <w:proofErr w:type="spellStart"/>
            <w:r w:rsidRPr="00C766AC">
              <w:rPr>
                <w:rFonts w:ascii="Times New Roman" w:hAnsi="Times New Roman" w:cs="Times New Roman"/>
                <w:sz w:val="24"/>
                <w:szCs w:val="24"/>
              </w:rPr>
              <w:t>гипогаммаглобулинемию</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ритуксимаб</w:t>
            </w:r>
            <w:proofErr w:type="spellEnd"/>
            <w:r w:rsidRPr="00C766AC">
              <w:rPr>
                <w:rFonts w:ascii="Times New Roman" w:hAnsi="Times New Roman" w:cs="Times New Roman"/>
                <w:sz w:val="24"/>
                <w:szCs w:val="24"/>
              </w:rPr>
              <w:t xml:space="preserve"> / </w:t>
            </w:r>
            <w:proofErr w:type="spellStart"/>
            <w:r w:rsidRPr="00C766AC">
              <w:rPr>
                <w:rFonts w:ascii="Times New Roman" w:hAnsi="Times New Roman" w:cs="Times New Roman"/>
                <w:sz w:val="24"/>
                <w:szCs w:val="24"/>
              </w:rPr>
              <w:t>окрелизумаб</w:t>
            </w:r>
            <w:proofErr w:type="spellEnd"/>
            <w:r w:rsidRPr="00C766AC">
              <w:rPr>
                <w:rFonts w:ascii="Times New Roman" w:hAnsi="Times New Roman" w:cs="Times New Roman"/>
                <w:sz w:val="24"/>
                <w:szCs w:val="24"/>
              </w:rPr>
              <w:t xml:space="preserve">) или </w:t>
            </w:r>
            <w:proofErr w:type="spellStart"/>
            <w:r w:rsidRPr="00C766AC">
              <w:rPr>
                <w:rFonts w:ascii="Times New Roman" w:hAnsi="Times New Roman" w:cs="Times New Roman"/>
                <w:sz w:val="24"/>
                <w:szCs w:val="24"/>
              </w:rPr>
              <w:t>алемтуземаб</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кампат</w:t>
            </w:r>
            <w:proofErr w:type="spellEnd"/>
            <w:r w:rsidRPr="00C766AC">
              <w:rPr>
                <w:rFonts w:ascii="Times New Roman" w:hAnsi="Times New Roman" w:cs="Times New Roman"/>
                <w:sz w:val="24"/>
                <w:szCs w:val="24"/>
              </w:rPr>
              <w:t xml:space="preserve">) могут </w:t>
            </w:r>
            <w:r w:rsidR="0042038F" w:rsidRPr="00C766AC">
              <w:rPr>
                <w:rFonts w:ascii="Times New Roman" w:hAnsi="Times New Roman" w:cs="Times New Roman"/>
                <w:sz w:val="24"/>
                <w:szCs w:val="24"/>
              </w:rPr>
              <w:t>иметь высокий риск</w:t>
            </w:r>
            <w:r w:rsidRPr="00C766AC">
              <w:rPr>
                <w:rFonts w:ascii="Times New Roman" w:hAnsi="Times New Roman" w:cs="Times New Roman"/>
                <w:sz w:val="24"/>
                <w:szCs w:val="24"/>
              </w:rPr>
              <w:t>.</w:t>
            </w:r>
          </w:p>
          <w:p w14:paraId="007C1405" w14:textId="77777777" w:rsidR="00457715" w:rsidRPr="00C766AC" w:rsidRDefault="00457715" w:rsidP="00C766AC">
            <w:pPr>
              <w:spacing w:line="360" w:lineRule="auto"/>
              <w:rPr>
                <w:rFonts w:ascii="Times New Roman" w:hAnsi="Times New Roman" w:cs="Times New Roman"/>
                <w:b/>
                <w:sz w:val="24"/>
                <w:szCs w:val="24"/>
              </w:rPr>
            </w:pPr>
            <w:r w:rsidRPr="00C766AC">
              <w:rPr>
                <w:rFonts w:ascii="Times New Roman" w:hAnsi="Times New Roman" w:cs="Times New Roman"/>
                <w:b/>
                <w:sz w:val="24"/>
                <w:szCs w:val="24"/>
              </w:rPr>
              <w:t>Примеры:</w:t>
            </w:r>
          </w:p>
          <w:p w14:paraId="3318AFA7" w14:textId="3B45045B"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женщина в возрасте 35 лет, миастения, без сопутствующих заболеваний</w:t>
            </w:r>
            <w:r w:rsidR="00CB35CB" w:rsidRPr="00C766AC">
              <w:rPr>
                <w:rFonts w:ascii="Times New Roman" w:hAnsi="Times New Roman" w:cs="Times New Roman"/>
                <w:sz w:val="24"/>
                <w:szCs w:val="24"/>
              </w:rPr>
              <w:t xml:space="preserve">, на </w:t>
            </w:r>
            <w:proofErr w:type="spellStart"/>
            <w:r w:rsidR="00CB35CB" w:rsidRPr="00C766AC">
              <w:rPr>
                <w:rFonts w:ascii="Times New Roman" w:hAnsi="Times New Roman" w:cs="Times New Roman"/>
                <w:sz w:val="24"/>
                <w:szCs w:val="24"/>
              </w:rPr>
              <w:t>азатиоприне</w:t>
            </w:r>
            <w:proofErr w:type="spellEnd"/>
            <w:r w:rsidRPr="00C766AC">
              <w:rPr>
                <w:rFonts w:ascii="Times New Roman" w:hAnsi="Times New Roman" w:cs="Times New Roman"/>
                <w:sz w:val="24"/>
                <w:szCs w:val="24"/>
              </w:rPr>
              <w:t xml:space="preserve"> - низкий риск</w:t>
            </w:r>
          </w:p>
          <w:p w14:paraId="5517571C"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lastRenderedPageBreak/>
              <w:t xml:space="preserve">• женщина в возрасте 35 лет, миастения, без сопутствующих заболеваний, </w:t>
            </w:r>
            <w:proofErr w:type="spellStart"/>
            <w:r w:rsidRPr="00C766AC">
              <w:rPr>
                <w:rFonts w:ascii="Times New Roman" w:hAnsi="Times New Roman" w:cs="Times New Roman"/>
                <w:sz w:val="24"/>
                <w:szCs w:val="24"/>
              </w:rPr>
              <w:t>ритуксимаб</w:t>
            </w:r>
            <w:proofErr w:type="spellEnd"/>
            <w:r w:rsidRPr="00C766AC">
              <w:rPr>
                <w:rFonts w:ascii="Times New Roman" w:hAnsi="Times New Roman" w:cs="Times New Roman"/>
                <w:sz w:val="24"/>
                <w:szCs w:val="24"/>
              </w:rPr>
              <w:t xml:space="preserve"> &lt;12 месяцев назад - умеренный риск</w:t>
            </w:r>
          </w:p>
          <w:p w14:paraId="7B75B069"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 женщина в возрасте 35 лет, миастения, без сопутствующих заболеваний, </w:t>
            </w:r>
            <w:proofErr w:type="spellStart"/>
            <w:r w:rsidRPr="00C766AC">
              <w:rPr>
                <w:rFonts w:ascii="Times New Roman" w:hAnsi="Times New Roman" w:cs="Times New Roman"/>
                <w:sz w:val="24"/>
                <w:szCs w:val="24"/>
              </w:rPr>
              <w:t>ритуксимаб</w:t>
            </w:r>
            <w:proofErr w:type="spellEnd"/>
            <w:r w:rsidRPr="00C766AC">
              <w:rPr>
                <w:rFonts w:ascii="Times New Roman" w:hAnsi="Times New Roman" w:cs="Times New Roman"/>
                <w:sz w:val="24"/>
                <w:szCs w:val="24"/>
              </w:rPr>
              <w:t xml:space="preserve"> &lt;12 месяцев назад и </w:t>
            </w:r>
            <w:proofErr w:type="spellStart"/>
            <w:r w:rsidRPr="00C766AC">
              <w:rPr>
                <w:rFonts w:ascii="Times New Roman" w:hAnsi="Times New Roman" w:cs="Times New Roman"/>
                <w:sz w:val="24"/>
                <w:szCs w:val="24"/>
              </w:rPr>
              <w:t>гипогаммаглобулинемия</w:t>
            </w:r>
            <w:proofErr w:type="spellEnd"/>
            <w:r w:rsidRPr="00C766AC">
              <w:rPr>
                <w:rFonts w:ascii="Times New Roman" w:hAnsi="Times New Roman" w:cs="Times New Roman"/>
                <w:sz w:val="24"/>
                <w:szCs w:val="24"/>
              </w:rPr>
              <w:t xml:space="preserve"> - высокий риск</w:t>
            </w:r>
          </w:p>
          <w:p w14:paraId="6CFDAF91" w14:textId="61C4DA91"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женщина в возрасте 75 лет, миастения, ХОБЛ и почечная недостаточность</w:t>
            </w:r>
            <w:r w:rsidR="00CB35CB" w:rsidRPr="00C766AC">
              <w:rPr>
                <w:rFonts w:ascii="Times New Roman" w:hAnsi="Times New Roman" w:cs="Times New Roman"/>
                <w:sz w:val="24"/>
                <w:szCs w:val="24"/>
              </w:rPr>
              <w:t>,</w:t>
            </w:r>
            <w:r w:rsidRPr="00C766AC">
              <w:rPr>
                <w:rFonts w:ascii="Times New Roman" w:hAnsi="Times New Roman" w:cs="Times New Roman"/>
                <w:sz w:val="24"/>
                <w:szCs w:val="24"/>
              </w:rPr>
              <w:t xml:space="preserve"> на стероидах - высокий риск.</w:t>
            </w:r>
          </w:p>
          <w:p w14:paraId="5B453E97" w14:textId="5AF23C0A"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Пациенты не должны внезапно прекращать прием преднизолона; могут потребоваться </w:t>
            </w:r>
            <w:r w:rsidR="00CB35CB" w:rsidRPr="00C766AC">
              <w:rPr>
                <w:rFonts w:ascii="Times New Roman" w:hAnsi="Times New Roman" w:cs="Times New Roman"/>
                <w:sz w:val="24"/>
                <w:szCs w:val="24"/>
              </w:rPr>
              <w:t>даже</w:t>
            </w:r>
            <w:r w:rsidRPr="00C766AC">
              <w:rPr>
                <w:rFonts w:ascii="Times New Roman" w:hAnsi="Times New Roman" w:cs="Times New Roman"/>
                <w:sz w:val="24"/>
                <w:szCs w:val="24"/>
              </w:rPr>
              <w:t xml:space="preserve"> более высокие дозы во время инфекции.</w:t>
            </w:r>
          </w:p>
          <w:p w14:paraId="0A7F1CDF"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Пациенты могут продолжать прием </w:t>
            </w:r>
            <w:proofErr w:type="spellStart"/>
            <w:r w:rsidRPr="00C766AC">
              <w:rPr>
                <w:rFonts w:ascii="Times New Roman" w:hAnsi="Times New Roman" w:cs="Times New Roman"/>
                <w:sz w:val="24"/>
                <w:szCs w:val="24"/>
              </w:rPr>
              <w:t>гидроксихлорохина</w:t>
            </w:r>
            <w:proofErr w:type="spellEnd"/>
            <w:r w:rsidRPr="00C766AC">
              <w:rPr>
                <w:rFonts w:ascii="Times New Roman" w:hAnsi="Times New Roman" w:cs="Times New Roman"/>
                <w:sz w:val="24"/>
                <w:szCs w:val="24"/>
              </w:rPr>
              <w:t xml:space="preserve"> и </w:t>
            </w:r>
            <w:proofErr w:type="spellStart"/>
            <w:r w:rsidRPr="00C766AC">
              <w:rPr>
                <w:rFonts w:ascii="Times New Roman" w:hAnsi="Times New Roman" w:cs="Times New Roman"/>
                <w:sz w:val="24"/>
                <w:szCs w:val="24"/>
              </w:rPr>
              <w:t>сульфасалазина</w:t>
            </w:r>
            <w:proofErr w:type="spellEnd"/>
            <w:r w:rsidRPr="00C766AC">
              <w:rPr>
                <w:rFonts w:ascii="Times New Roman" w:hAnsi="Times New Roman" w:cs="Times New Roman"/>
                <w:sz w:val="24"/>
                <w:szCs w:val="24"/>
              </w:rPr>
              <w:t>, если они инфицированы COVID-19.</w:t>
            </w:r>
          </w:p>
          <w:p w14:paraId="49834DB6" w14:textId="79C52E0B"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Если пациент заражен COVID-19, он должен временно прекратить свою обычную </w:t>
            </w:r>
            <w:r w:rsidR="00CB35CB" w:rsidRPr="00C766AC">
              <w:rPr>
                <w:rFonts w:ascii="Times New Roman" w:hAnsi="Times New Roman" w:cs="Times New Roman"/>
                <w:sz w:val="24"/>
                <w:szCs w:val="24"/>
              </w:rPr>
              <w:t>болезнь-модифицирующую антиревматоидную</w:t>
            </w:r>
            <w:r w:rsidRPr="00C766AC">
              <w:rPr>
                <w:rFonts w:ascii="Times New Roman" w:hAnsi="Times New Roman" w:cs="Times New Roman"/>
                <w:sz w:val="24"/>
                <w:szCs w:val="24"/>
              </w:rPr>
              <w:t xml:space="preserve"> и биологическую терапии, если только у него нет расстройств </w:t>
            </w:r>
            <w:proofErr w:type="spellStart"/>
            <w:r w:rsidRPr="00C766AC">
              <w:rPr>
                <w:rFonts w:ascii="Times New Roman" w:hAnsi="Times New Roman" w:cs="Times New Roman"/>
                <w:sz w:val="24"/>
                <w:szCs w:val="24"/>
              </w:rPr>
              <w:t>миастенического</w:t>
            </w:r>
            <w:proofErr w:type="spellEnd"/>
            <w:r w:rsidRPr="00C766AC">
              <w:rPr>
                <w:rFonts w:ascii="Times New Roman" w:hAnsi="Times New Roman" w:cs="Times New Roman"/>
                <w:sz w:val="24"/>
                <w:szCs w:val="24"/>
              </w:rPr>
              <w:t xml:space="preserve"> спектра или </w:t>
            </w:r>
            <w:proofErr w:type="spellStart"/>
            <w:r w:rsidRPr="00C766AC">
              <w:rPr>
                <w:rFonts w:ascii="Times New Roman" w:hAnsi="Times New Roman" w:cs="Times New Roman"/>
                <w:sz w:val="24"/>
                <w:szCs w:val="24"/>
              </w:rPr>
              <w:t>оптико</w:t>
            </w:r>
            <w:r w:rsidR="00CB35CB" w:rsidRPr="00C766AC">
              <w:rPr>
                <w:rFonts w:ascii="Times New Roman" w:hAnsi="Times New Roman" w:cs="Times New Roman"/>
                <w:sz w:val="24"/>
                <w:szCs w:val="24"/>
              </w:rPr>
              <w:t>миелит</w:t>
            </w:r>
            <w:proofErr w:type="spellEnd"/>
            <w:r w:rsidR="00CB35CB" w:rsidRPr="00C766AC">
              <w:rPr>
                <w:rFonts w:ascii="Times New Roman" w:hAnsi="Times New Roman" w:cs="Times New Roman"/>
                <w:sz w:val="24"/>
                <w:szCs w:val="24"/>
              </w:rPr>
              <w:t>-спектр заболевания</w:t>
            </w:r>
            <w:r w:rsidRPr="00C766AC">
              <w:rPr>
                <w:rFonts w:ascii="Times New Roman" w:hAnsi="Times New Roman" w:cs="Times New Roman"/>
                <w:sz w:val="24"/>
                <w:szCs w:val="24"/>
              </w:rPr>
              <w:t>.</w:t>
            </w:r>
          </w:p>
          <w:p w14:paraId="4D490985" w14:textId="450751F3"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О прекращении приема</w:t>
            </w:r>
            <w:r w:rsidR="00CB35CB" w:rsidRPr="00C766AC">
              <w:rPr>
                <w:rFonts w:ascii="Times New Roman" w:hAnsi="Times New Roman" w:cs="Times New Roman"/>
                <w:sz w:val="24"/>
                <w:szCs w:val="24"/>
              </w:rPr>
              <w:t xml:space="preserve"> препаратов следует сообщать не </w:t>
            </w:r>
            <w:r w:rsidRPr="00C766AC">
              <w:rPr>
                <w:rFonts w:ascii="Times New Roman" w:hAnsi="Times New Roman" w:cs="Times New Roman"/>
                <w:sz w:val="24"/>
                <w:szCs w:val="24"/>
              </w:rPr>
              <w:t xml:space="preserve">неврологическим специалистам здравоохранения. Любые вопросы о прекращении приема лекарств по поводу миастении или </w:t>
            </w:r>
            <w:proofErr w:type="spellStart"/>
            <w:r w:rsidRPr="00C766AC">
              <w:rPr>
                <w:rFonts w:ascii="Times New Roman" w:hAnsi="Times New Roman" w:cs="Times New Roman"/>
                <w:sz w:val="24"/>
                <w:szCs w:val="24"/>
              </w:rPr>
              <w:t>оптикомел</w:t>
            </w:r>
            <w:r w:rsidR="00EF218B">
              <w:rPr>
                <w:rFonts w:ascii="Times New Roman" w:hAnsi="Times New Roman" w:cs="Times New Roman"/>
                <w:sz w:val="24"/>
                <w:szCs w:val="24"/>
              </w:rPr>
              <w:t>ита</w:t>
            </w:r>
            <w:proofErr w:type="spellEnd"/>
            <w:r w:rsidR="00EF218B">
              <w:rPr>
                <w:rFonts w:ascii="Times New Roman" w:hAnsi="Times New Roman" w:cs="Times New Roman"/>
                <w:sz w:val="24"/>
                <w:szCs w:val="24"/>
              </w:rPr>
              <w:t xml:space="preserve"> должны быть обсуждены </w:t>
            </w:r>
            <w:r w:rsidR="00CB35CB" w:rsidRPr="00C766AC">
              <w:rPr>
                <w:rFonts w:ascii="Times New Roman" w:hAnsi="Times New Roman" w:cs="Times New Roman"/>
                <w:sz w:val="24"/>
                <w:szCs w:val="24"/>
              </w:rPr>
              <w:t>группой неврологов</w:t>
            </w:r>
            <w:r w:rsidRPr="00C766AC">
              <w:rPr>
                <w:rFonts w:ascii="Times New Roman" w:hAnsi="Times New Roman" w:cs="Times New Roman"/>
                <w:sz w:val="24"/>
                <w:szCs w:val="24"/>
              </w:rPr>
              <w:t xml:space="preserve"> в первую очередь.</w:t>
            </w:r>
          </w:p>
          <w:p w14:paraId="05FF1B52" w14:textId="77777777" w:rsidR="00457715" w:rsidRPr="00C766AC" w:rsidRDefault="00457715" w:rsidP="00C766AC">
            <w:pPr>
              <w:spacing w:line="360" w:lineRule="auto"/>
              <w:rPr>
                <w:rFonts w:ascii="Times New Roman" w:hAnsi="Times New Roman" w:cs="Times New Roman"/>
                <w:sz w:val="24"/>
                <w:szCs w:val="24"/>
              </w:rPr>
            </w:pPr>
          </w:p>
        </w:tc>
      </w:tr>
      <w:tr w:rsidR="00457715" w:rsidRPr="00C766AC" w14:paraId="5DBEF3B4" w14:textId="77777777" w:rsidTr="00E042D0">
        <w:tc>
          <w:tcPr>
            <w:tcW w:w="9571" w:type="dxa"/>
          </w:tcPr>
          <w:p w14:paraId="5AA0969D"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lastRenderedPageBreak/>
              <w:t>Внутривенный иммуноглобулин, вероятно, не повышает риск.</w:t>
            </w:r>
          </w:p>
        </w:tc>
      </w:tr>
      <w:tr w:rsidR="00457715" w:rsidRPr="00C766AC" w14:paraId="44D3E85A" w14:textId="77777777" w:rsidTr="00E042D0">
        <w:tc>
          <w:tcPr>
            <w:tcW w:w="9571" w:type="dxa"/>
          </w:tcPr>
          <w:p w14:paraId="01982519"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Преднизолон до 10 мг, а также другие </w:t>
            </w:r>
            <w:proofErr w:type="spellStart"/>
            <w:r w:rsidRPr="00C766AC">
              <w:rPr>
                <w:rFonts w:ascii="Times New Roman" w:hAnsi="Times New Roman" w:cs="Times New Roman"/>
                <w:sz w:val="24"/>
                <w:szCs w:val="24"/>
              </w:rPr>
              <w:t>иммуносупрессанты</w:t>
            </w:r>
            <w:proofErr w:type="spellEnd"/>
            <w:r w:rsidRPr="00C766AC">
              <w:rPr>
                <w:rFonts w:ascii="Times New Roman" w:hAnsi="Times New Roman" w:cs="Times New Roman"/>
                <w:sz w:val="24"/>
                <w:szCs w:val="24"/>
              </w:rPr>
              <w:t xml:space="preserve"> (средний риск), 10–19 мг / </w:t>
            </w:r>
            <w:proofErr w:type="spellStart"/>
            <w:r w:rsidRPr="00C766AC">
              <w:rPr>
                <w:rFonts w:ascii="Times New Roman" w:hAnsi="Times New Roman" w:cs="Times New Roman"/>
                <w:sz w:val="24"/>
                <w:szCs w:val="24"/>
              </w:rPr>
              <w:t>сут</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монотерапии</w:t>
            </w:r>
            <w:proofErr w:type="spellEnd"/>
            <w:r w:rsidRPr="00C766AC">
              <w:rPr>
                <w:rFonts w:ascii="Times New Roman" w:hAnsi="Times New Roman" w:cs="Times New Roman"/>
                <w:sz w:val="24"/>
                <w:szCs w:val="24"/>
              </w:rPr>
              <w:t xml:space="preserve"> (высокий риск); в комбинации с другими </w:t>
            </w:r>
            <w:proofErr w:type="spellStart"/>
            <w:r w:rsidRPr="00C766AC">
              <w:rPr>
                <w:rFonts w:ascii="Times New Roman" w:hAnsi="Times New Roman" w:cs="Times New Roman"/>
                <w:sz w:val="24"/>
                <w:szCs w:val="24"/>
              </w:rPr>
              <w:t>иммуносупрессантами</w:t>
            </w:r>
            <w:proofErr w:type="spellEnd"/>
            <w:r w:rsidRPr="00C766AC">
              <w:rPr>
                <w:rFonts w:ascii="Times New Roman" w:hAnsi="Times New Roman" w:cs="Times New Roman"/>
                <w:sz w:val="24"/>
                <w:szCs w:val="24"/>
              </w:rPr>
              <w:t xml:space="preserve"> (высокий риск), 20 мг или более в день (высокий риск).</w:t>
            </w:r>
          </w:p>
        </w:tc>
      </w:tr>
      <w:tr w:rsidR="00457715" w:rsidRPr="00C766AC" w14:paraId="737E4F9D" w14:textId="77777777" w:rsidTr="00E042D0">
        <w:tc>
          <w:tcPr>
            <w:tcW w:w="9571" w:type="dxa"/>
          </w:tcPr>
          <w:p w14:paraId="1085AE59" w14:textId="77777777" w:rsidR="00457715" w:rsidRPr="00C766AC" w:rsidRDefault="00457715"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Метотрексат</w:t>
            </w:r>
            <w:proofErr w:type="spellEnd"/>
            <w:r w:rsidRPr="00C766AC">
              <w:rPr>
                <w:rFonts w:ascii="Times New Roman" w:hAnsi="Times New Roman" w:cs="Times New Roman"/>
                <w:sz w:val="24"/>
                <w:szCs w:val="24"/>
              </w:rPr>
              <w:t xml:space="preserve"> (средний риск)</w:t>
            </w:r>
          </w:p>
        </w:tc>
      </w:tr>
      <w:tr w:rsidR="00457715" w:rsidRPr="00C766AC" w14:paraId="438AC068" w14:textId="77777777" w:rsidTr="00E042D0">
        <w:tc>
          <w:tcPr>
            <w:tcW w:w="9571" w:type="dxa"/>
          </w:tcPr>
          <w:p w14:paraId="4FC13E95" w14:textId="77777777" w:rsidR="00457715" w:rsidRPr="00C766AC" w:rsidRDefault="00457715"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Лефлуномид</w:t>
            </w:r>
            <w:proofErr w:type="spellEnd"/>
            <w:r w:rsidRPr="00C766AC">
              <w:rPr>
                <w:rFonts w:ascii="Times New Roman" w:hAnsi="Times New Roman" w:cs="Times New Roman"/>
                <w:sz w:val="24"/>
                <w:szCs w:val="24"/>
              </w:rPr>
              <w:t xml:space="preserve"> (средний риск)</w:t>
            </w:r>
          </w:p>
        </w:tc>
      </w:tr>
      <w:tr w:rsidR="00457715" w:rsidRPr="00C766AC" w14:paraId="644A9C71" w14:textId="77777777" w:rsidTr="00E042D0">
        <w:tc>
          <w:tcPr>
            <w:tcW w:w="9571" w:type="dxa"/>
          </w:tcPr>
          <w:p w14:paraId="3D042D4C" w14:textId="77777777" w:rsidR="00457715" w:rsidRPr="00C766AC" w:rsidRDefault="00457715"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Азатиоприн</w:t>
            </w:r>
            <w:proofErr w:type="spellEnd"/>
            <w:r w:rsidRPr="00C766AC">
              <w:rPr>
                <w:rFonts w:ascii="Times New Roman" w:hAnsi="Times New Roman" w:cs="Times New Roman"/>
                <w:sz w:val="24"/>
                <w:szCs w:val="24"/>
              </w:rPr>
              <w:t xml:space="preserve"> (высокий риск) и 6-меркаптопурин (средний риск)</w:t>
            </w:r>
          </w:p>
        </w:tc>
      </w:tr>
      <w:tr w:rsidR="00457715" w:rsidRPr="00C766AC" w14:paraId="1A45AB6C" w14:textId="77777777" w:rsidTr="00E042D0">
        <w:tc>
          <w:tcPr>
            <w:tcW w:w="9571" w:type="dxa"/>
          </w:tcPr>
          <w:p w14:paraId="1D60811B" w14:textId="5EF39497" w:rsidR="00457715" w:rsidRPr="00C766AC" w:rsidRDefault="00CB35CB"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Микофенолат</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мофетил</w:t>
            </w:r>
            <w:proofErr w:type="spellEnd"/>
            <w:r w:rsidRPr="00C766AC">
              <w:rPr>
                <w:rFonts w:ascii="Times New Roman" w:hAnsi="Times New Roman" w:cs="Times New Roman"/>
                <w:sz w:val="24"/>
                <w:szCs w:val="24"/>
              </w:rPr>
              <w:t xml:space="preserve"> (высокий/</w:t>
            </w:r>
            <w:r w:rsidR="00457715" w:rsidRPr="00C766AC">
              <w:rPr>
                <w:rFonts w:ascii="Times New Roman" w:hAnsi="Times New Roman" w:cs="Times New Roman"/>
                <w:sz w:val="24"/>
                <w:szCs w:val="24"/>
              </w:rPr>
              <w:t>средний)</w:t>
            </w:r>
          </w:p>
        </w:tc>
      </w:tr>
      <w:tr w:rsidR="00457715" w:rsidRPr="00C766AC" w14:paraId="65E4B51A" w14:textId="77777777" w:rsidTr="00E042D0">
        <w:tc>
          <w:tcPr>
            <w:tcW w:w="9571" w:type="dxa"/>
          </w:tcPr>
          <w:p w14:paraId="7DCE1410" w14:textId="1B933076" w:rsidR="00457715" w:rsidRPr="00C766AC" w:rsidRDefault="00CB35CB"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Мифортик</w:t>
            </w:r>
            <w:proofErr w:type="spellEnd"/>
            <w:r w:rsidRPr="00C766AC">
              <w:rPr>
                <w:rFonts w:ascii="Times New Roman" w:hAnsi="Times New Roman" w:cs="Times New Roman"/>
                <w:sz w:val="24"/>
                <w:szCs w:val="24"/>
              </w:rPr>
              <w:t xml:space="preserve"> (в</w:t>
            </w:r>
            <w:r w:rsidR="00457715" w:rsidRPr="00C766AC">
              <w:rPr>
                <w:rFonts w:ascii="Times New Roman" w:hAnsi="Times New Roman" w:cs="Times New Roman"/>
                <w:sz w:val="24"/>
                <w:szCs w:val="24"/>
              </w:rPr>
              <w:t>ыс</w:t>
            </w:r>
            <w:r w:rsidRPr="00C766AC">
              <w:rPr>
                <w:rFonts w:ascii="Times New Roman" w:hAnsi="Times New Roman" w:cs="Times New Roman"/>
                <w:sz w:val="24"/>
                <w:szCs w:val="24"/>
              </w:rPr>
              <w:t>окий/</w:t>
            </w:r>
            <w:r w:rsidR="00457715" w:rsidRPr="00C766AC">
              <w:rPr>
                <w:rFonts w:ascii="Times New Roman" w:hAnsi="Times New Roman" w:cs="Times New Roman"/>
                <w:sz w:val="24"/>
                <w:szCs w:val="24"/>
              </w:rPr>
              <w:t>средний)</w:t>
            </w:r>
          </w:p>
        </w:tc>
      </w:tr>
      <w:tr w:rsidR="00457715" w:rsidRPr="00C766AC" w14:paraId="559715B4" w14:textId="77777777" w:rsidTr="00E042D0">
        <w:tc>
          <w:tcPr>
            <w:tcW w:w="9571" w:type="dxa"/>
          </w:tcPr>
          <w:p w14:paraId="12049A10" w14:textId="18A4CC29" w:rsidR="00457715" w:rsidRPr="00C766AC" w:rsidRDefault="00CB35CB"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Циклофосфамид</w:t>
            </w:r>
            <w:proofErr w:type="spellEnd"/>
            <w:r w:rsidRPr="00C766AC">
              <w:rPr>
                <w:rFonts w:ascii="Times New Roman" w:hAnsi="Times New Roman" w:cs="Times New Roman"/>
                <w:sz w:val="24"/>
                <w:szCs w:val="24"/>
              </w:rPr>
              <w:t xml:space="preserve"> внутривенно</w:t>
            </w:r>
            <w:r w:rsidR="00457715" w:rsidRPr="00C766AC">
              <w:rPr>
                <w:rFonts w:ascii="Times New Roman" w:hAnsi="Times New Roman" w:cs="Times New Roman"/>
                <w:sz w:val="24"/>
                <w:szCs w:val="24"/>
              </w:rPr>
              <w:t xml:space="preserve"> или в таблетках (высокий)</w:t>
            </w:r>
          </w:p>
        </w:tc>
      </w:tr>
      <w:tr w:rsidR="00457715" w:rsidRPr="00C766AC" w14:paraId="4B338AC7" w14:textId="77777777" w:rsidTr="00E042D0">
        <w:tc>
          <w:tcPr>
            <w:tcW w:w="9571" w:type="dxa"/>
          </w:tcPr>
          <w:p w14:paraId="20287595" w14:textId="77777777" w:rsidR="00457715" w:rsidRPr="00C766AC" w:rsidRDefault="00457715"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Циклоспорин</w:t>
            </w:r>
            <w:proofErr w:type="spellEnd"/>
            <w:r w:rsidRPr="00C766AC">
              <w:rPr>
                <w:rFonts w:ascii="Times New Roman" w:hAnsi="Times New Roman" w:cs="Times New Roman"/>
                <w:sz w:val="24"/>
                <w:szCs w:val="24"/>
              </w:rPr>
              <w:t xml:space="preserve"> (средний риск)</w:t>
            </w:r>
          </w:p>
        </w:tc>
      </w:tr>
      <w:tr w:rsidR="00457715" w:rsidRPr="00C766AC" w14:paraId="5DC43C67" w14:textId="77777777" w:rsidTr="00E042D0">
        <w:tc>
          <w:tcPr>
            <w:tcW w:w="9571" w:type="dxa"/>
          </w:tcPr>
          <w:p w14:paraId="135FD03C" w14:textId="77777777" w:rsidR="00457715" w:rsidRPr="00C766AC" w:rsidRDefault="00457715"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Такролимус</w:t>
            </w:r>
            <w:proofErr w:type="spellEnd"/>
            <w:r w:rsidRPr="00C766AC">
              <w:rPr>
                <w:rFonts w:ascii="Times New Roman" w:hAnsi="Times New Roman" w:cs="Times New Roman"/>
                <w:sz w:val="24"/>
                <w:szCs w:val="24"/>
              </w:rPr>
              <w:t xml:space="preserve"> (средний риск)</w:t>
            </w:r>
          </w:p>
        </w:tc>
      </w:tr>
      <w:tr w:rsidR="00457715" w:rsidRPr="00C766AC" w14:paraId="50BA13DC" w14:textId="77777777" w:rsidTr="00E042D0">
        <w:tc>
          <w:tcPr>
            <w:tcW w:w="9571" w:type="dxa"/>
          </w:tcPr>
          <w:p w14:paraId="6A7597F0" w14:textId="5E322B45"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ПРИМЕЧАНИЕ: </w:t>
            </w:r>
            <w:r w:rsidR="00CB35CB" w:rsidRPr="00C766AC">
              <w:rPr>
                <w:rFonts w:ascii="Times New Roman" w:hAnsi="Times New Roman" w:cs="Times New Roman"/>
                <w:sz w:val="24"/>
                <w:szCs w:val="24"/>
              </w:rPr>
              <w:t>биологическая терапия может</w:t>
            </w:r>
            <w:r w:rsidRPr="00C766AC">
              <w:rPr>
                <w:rFonts w:ascii="Times New Roman" w:hAnsi="Times New Roman" w:cs="Times New Roman"/>
                <w:sz w:val="24"/>
                <w:szCs w:val="24"/>
              </w:rPr>
              <w:t xml:space="preserve"> быть или не быть в первичной медицинской ка</w:t>
            </w:r>
            <w:r w:rsidR="00CB35CB" w:rsidRPr="00C766AC">
              <w:rPr>
                <w:rFonts w:ascii="Times New Roman" w:hAnsi="Times New Roman" w:cs="Times New Roman"/>
                <w:sz w:val="24"/>
                <w:szCs w:val="24"/>
              </w:rPr>
              <w:t>рте / базе данных, поскольку она прописана</w:t>
            </w:r>
            <w:r w:rsidRPr="00C766AC">
              <w:rPr>
                <w:rFonts w:ascii="Times New Roman" w:hAnsi="Times New Roman" w:cs="Times New Roman"/>
                <w:sz w:val="24"/>
                <w:szCs w:val="24"/>
              </w:rPr>
              <w:t xml:space="preserve"> в</w:t>
            </w:r>
            <w:r w:rsidR="00CB35CB" w:rsidRPr="00C766AC">
              <w:rPr>
                <w:rFonts w:ascii="Times New Roman" w:hAnsi="Times New Roman" w:cs="Times New Roman"/>
                <w:sz w:val="24"/>
                <w:szCs w:val="24"/>
              </w:rPr>
              <w:t xml:space="preserve"> системе вторичной помощи, но ее</w:t>
            </w:r>
            <w:r w:rsidRPr="00C766AC">
              <w:rPr>
                <w:rFonts w:ascii="Times New Roman" w:hAnsi="Times New Roman" w:cs="Times New Roman"/>
                <w:sz w:val="24"/>
                <w:szCs w:val="24"/>
              </w:rPr>
              <w:t xml:space="preserve"> можно найти в HES (программа </w:t>
            </w:r>
            <w:r w:rsidR="00CB35CB" w:rsidRPr="00C766AC">
              <w:rPr>
                <w:rFonts w:ascii="Times New Roman" w:hAnsi="Times New Roman" w:cs="Times New Roman"/>
                <w:sz w:val="24"/>
                <w:szCs w:val="24"/>
              </w:rPr>
              <w:t>по типу</w:t>
            </w:r>
            <w:r w:rsidRPr="00C766AC">
              <w:rPr>
                <w:rFonts w:ascii="Times New Roman" w:hAnsi="Times New Roman" w:cs="Times New Roman"/>
                <w:sz w:val="24"/>
                <w:szCs w:val="24"/>
              </w:rPr>
              <w:t xml:space="preserve"> электронной картотеки), если </w:t>
            </w:r>
            <w:r w:rsidR="00CB35CB" w:rsidRPr="00C766AC">
              <w:rPr>
                <w:rFonts w:ascii="Times New Roman" w:hAnsi="Times New Roman" w:cs="Times New Roman"/>
                <w:sz w:val="24"/>
                <w:szCs w:val="24"/>
              </w:rPr>
              <w:t xml:space="preserve">терапия </w:t>
            </w:r>
            <w:proofErr w:type="gramStart"/>
            <w:r w:rsidR="00CB35CB" w:rsidRPr="00C766AC">
              <w:rPr>
                <w:rFonts w:ascii="Times New Roman" w:hAnsi="Times New Roman" w:cs="Times New Roman"/>
                <w:sz w:val="24"/>
                <w:szCs w:val="24"/>
              </w:rPr>
              <w:t xml:space="preserve">выдается </w:t>
            </w:r>
            <w:r w:rsidRPr="00C766AC">
              <w:rPr>
                <w:rFonts w:ascii="Times New Roman" w:hAnsi="Times New Roman" w:cs="Times New Roman"/>
                <w:sz w:val="24"/>
                <w:szCs w:val="24"/>
              </w:rPr>
              <w:t xml:space="preserve"> </w:t>
            </w:r>
            <w:r w:rsidRPr="00C766AC">
              <w:rPr>
                <w:rFonts w:ascii="Times New Roman" w:hAnsi="Times New Roman" w:cs="Times New Roman"/>
                <w:sz w:val="24"/>
                <w:szCs w:val="24"/>
              </w:rPr>
              <w:lastRenderedPageBreak/>
              <w:t>в</w:t>
            </w:r>
            <w:proofErr w:type="gramEnd"/>
            <w:r w:rsidRPr="00C766AC">
              <w:rPr>
                <w:rFonts w:ascii="Times New Roman" w:hAnsi="Times New Roman" w:cs="Times New Roman"/>
                <w:sz w:val="24"/>
                <w:szCs w:val="24"/>
              </w:rPr>
              <w:t xml:space="preserve"> дневном отделении,</w:t>
            </w:r>
            <w:r w:rsidR="00CB35CB" w:rsidRPr="00C766AC">
              <w:rPr>
                <w:rFonts w:ascii="Times New Roman" w:hAnsi="Times New Roman" w:cs="Times New Roman"/>
                <w:sz w:val="24"/>
                <w:szCs w:val="24"/>
              </w:rPr>
              <w:t xml:space="preserve"> например X92.1 включает в себя </w:t>
            </w:r>
            <w:proofErr w:type="spellStart"/>
            <w:r w:rsidRPr="00C766AC">
              <w:rPr>
                <w:rFonts w:ascii="Times New Roman" w:hAnsi="Times New Roman" w:cs="Times New Roman"/>
                <w:sz w:val="24"/>
                <w:szCs w:val="24"/>
              </w:rPr>
              <w:t>ритуксимаб</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тоцилизумаб</w:t>
            </w:r>
            <w:proofErr w:type="spellEnd"/>
            <w:r w:rsidRPr="00C766AC">
              <w:rPr>
                <w:rFonts w:ascii="Times New Roman" w:hAnsi="Times New Roman" w:cs="Times New Roman"/>
                <w:sz w:val="24"/>
                <w:szCs w:val="24"/>
              </w:rPr>
              <w:t xml:space="preserve"> и </w:t>
            </w:r>
            <w:proofErr w:type="spellStart"/>
            <w:r w:rsidRPr="00C766AC">
              <w:rPr>
                <w:rFonts w:ascii="Times New Roman" w:hAnsi="Times New Roman" w:cs="Times New Roman"/>
                <w:sz w:val="24"/>
                <w:szCs w:val="24"/>
              </w:rPr>
              <w:t>инфликсимаб</w:t>
            </w:r>
            <w:proofErr w:type="spellEnd"/>
            <w:r w:rsidRPr="00C766AC">
              <w:rPr>
                <w:rFonts w:ascii="Times New Roman" w:hAnsi="Times New Roman" w:cs="Times New Roman"/>
                <w:sz w:val="24"/>
                <w:szCs w:val="24"/>
              </w:rPr>
              <w:t xml:space="preserve">. Подкожные лекарственные средства, например, </w:t>
            </w:r>
            <w:proofErr w:type="spellStart"/>
            <w:r w:rsidRPr="00C766AC">
              <w:rPr>
                <w:rFonts w:ascii="Times New Roman" w:hAnsi="Times New Roman" w:cs="Times New Roman"/>
                <w:sz w:val="24"/>
                <w:szCs w:val="24"/>
              </w:rPr>
              <w:t>адалимумаб</w:t>
            </w:r>
            <w:proofErr w:type="spellEnd"/>
            <w:r w:rsidRPr="00C766AC">
              <w:rPr>
                <w:rFonts w:ascii="Times New Roman" w:hAnsi="Times New Roman" w:cs="Times New Roman"/>
                <w:sz w:val="24"/>
                <w:szCs w:val="24"/>
              </w:rPr>
              <w:t xml:space="preserve"> и </w:t>
            </w:r>
            <w:proofErr w:type="spellStart"/>
            <w:r w:rsidRPr="00C766AC">
              <w:rPr>
                <w:rFonts w:ascii="Times New Roman" w:hAnsi="Times New Roman" w:cs="Times New Roman"/>
                <w:sz w:val="24"/>
                <w:szCs w:val="24"/>
              </w:rPr>
              <w:t>этанерцепт</w:t>
            </w:r>
            <w:proofErr w:type="spellEnd"/>
            <w:r w:rsidRPr="00C766AC">
              <w:rPr>
                <w:rFonts w:ascii="Times New Roman" w:hAnsi="Times New Roman" w:cs="Times New Roman"/>
                <w:sz w:val="24"/>
                <w:szCs w:val="24"/>
              </w:rPr>
              <w:t xml:space="preserve"> поставляются компаниями по уходу на дому.</w:t>
            </w:r>
          </w:p>
          <w:p w14:paraId="3C52D4CA"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Большинство биологических препаратов, вероятно, ставит пациента в категорию умеренного или высокого риска (есть некоторые исключения в категории рассеянного склероза).</w:t>
            </w:r>
          </w:p>
        </w:tc>
      </w:tr>
      <w:tr w:rsidR="00457715" w:rsidRPr="00C766AC" w14:paraId="3A1F7E0B" w14:textId="77777777" w:rsidTr="00E042D0">
        <w:tc>
          <w:tcPr>
            <w:tcW w:w="9571" w:type="dxa"/>
          </w:tcPr>
          <w:p w14:paraId="0D98CDE5" w14:textId="307D6AD2" w:rsidR="00457715" w:rsidRPr="00C766AC" w:rsidRDefault="00457715"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lastRenderedPageBreak/>
              <w:t>Ритуксимаб</w:t>
            </w:r>
            <w:proofErr w:type="spellEnd"/>
            <w:r w:rsidRPr="00C766AC">
              <w:rPr>
                <w:rFonts w:ascii="Times New Roman" w:hAnsi="Times New Roman" w:cs="Times New Roman"/>
                <w:sz w:val="24"/>
                <w:szCs w:val="24"/>
              </w:rPr>
              <w:t xml:space="preserve"> (</w:t>
            </w:r>
            <w:proofErr w:type="spellStart"/>
            <w:r w:rsidR="00CB35CB" w:rsidRPr="00C766AC">
              <w:rPr>
                <w:rFonts w:ascii="Times New Roman" w:hAnsi="Times New Roman" w:cs="Times New Roman"/>
                <w:sz w:val="24"/>
                <w:szCs w:val="24"/>
              </w:rPr>
              <w:t>мабтера</w:t>
            </w:r>
            <w:proofErr w:type="spellEnd"/>
            <w:r w:rsidR="00CB35CB" w:rsidRPr="00C766AC">
              <w:rPr>
                <w:rFonts w:ascii="Times New Roman" w:hAnsi="Times New Roman" w:cs="Times New Roman"/>
                <w:sz w:val="24"/>
                <w:szCs w:val="24"/>
              </w:rPr>
              <w:t xml:space="preserve">, </w:t>
            </w:r>
            <w:proofErr w:type="spellStart"/>
            <w:r w:rsidR="00CB35CB" w:rsidRPr="00C766AC">
              <w:rPr>
                <w:rFonts w:ascii="Times New Roman" w:hAnsi="Times New Roman" w:cs="Times New Roman"/>
                <w:sz w:val="24"/>
                <w:szCs w:val="24"/>
              </w:rPr>
              <w:t>труксима</w:t>
            </w:r>
            <w:proofErr w:type="spellEnd"/>
            <w:r w:rsidR="00CB35CB" w:rsidRPr="00C766AC">
              <w:rPr>
                <w:rFonts w:ascii="Times New Roman" w:hAnsi="Times New Roman" w:cs="Times New Roman"/>
                <w:sz w:val="24"/>
                <w:szCs w:val="24"/>
              </w:rPr>
              <w:t xml:space="preserve">, </w:t>
            </w:r>
            <w:proofErr w:type="spellStart"/>
            <w:r w:rsidR="00CB35CB" w:rsidRPr="00C766AC">
              <w:rPr>
                <w:rFonts w:ascii="Times New Roman" w:hAnsi="Times New Roman" w:cs="Times New Roman"/>
                <w:sz w:val="24"/>
                <w:szCs w:val="24"/>
              </w:rPr>
              <w:t>риксатон</w:t>
            </w:r>
            <w:proofErr w:type="spellEnd"/>
            <w:r w:rsidRPr="00C766AC">
              <w:rPr>
                <w:rFonts w:ascii="Times New Roman" w:hAnsi="Times New Roman" w:cs="Times New Roman"/>
                <w:sz w:val="24"/>
                <w:szCs w:val="24"/>
              </w:rPr>
              <w:t>), особенно если он вводится в последние 12 месяцев и / или у пациентов с низким уровнем CD19 и CD27.</w:t>
            </w:r>
          </w:p>
        </w:tc>
      </w:tr>
      <w:tr w:rsidR="00457715" w:rsidRPr="00C766AC" w14:paraId="794A8896" w14:textId="77777777" w:rsidTr="00E042D0">
        <w:tc>
          <w:tcPr>
            <w:tcW w:w="9571" w:type="dxa"/>
          </w:tcPr>
          <w:p w14:paraId="65333A25" w14:textId="0E7D84C3"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Все лекарства против TNF (фактор некроза о</w:t>
            </w:r>
            <w:r w:rsidR="0092599A" w:rsidRPr="00C766AC">
              <w:rPr>
                <w:rFonts w:ascii="Times New Roman" w:hAnsi="Times New Roman" w:cs="Times New Roman"/>
                <w:sz w:val="24"/>
                <w:szCs w:val="24"/>
              </w:rPr>
              <w:t xml:space="preserve">пухоли): </w:t>
            </w:r>
            <w:proofErr w:type="spellStart"/>
            <w:r w:rsidR="0092599A" w:rsidRPr="00C766AC">
              <w:rPr>
                <w:rFonts w:ascii="Times New Roman" w:hAnsi="Times New Roman" w:cs="Times New Roman"/>
                <w:sz w:val="24"/>
                <w:szCs w:val="24"/>
              </w:rPr>
              <w:t>этанерцепт</w:t>
            </w:r>
            <w:proofErr w:type="spellEnd"/>
            <w:r w:rsidR="0092599A" w:rsidRPr="00C766AC">
              <w:rPr>
                <w:rFonts w:ascii="Times New Roman" w:hAnsi="Times New Roman" w:cs="Times New Roman"/>
                <w:sz w:val="24"/>
                <w:szCs w:val="24"/>
              </w:rPr>
              <w:t xml:space="preserve"> (например, </w:t>
            </w:r>
            <w:proofErr w:type="spellStart"/>
            <w:r w:rsidR="0092599A" w:rsidRPr="00C766AC">
              <w:rPr>
                <w:rFonts w:ascii="Times New Roman" w:hAnsi="Times New Roman" w:cs="Times New Roman"/>
                <w:sz w:val="24"/>
                <w:szCs w:val="24"/>
              </w:rPr>
              <w:t>энбрел</w:t>
            </w:r>
            <w:proofErr w:type="spellEnd"/>
            <w:r w:rsidR="0092599A" w:rsidRPr="00C766AC">
              <w:rPr>
                <w:rFonts w:ascii="Times New Roman" w:hAnsi="Times New Roman" w:cs="Times New Roman"/>
                <w:sz w:val="24"/>
                <w:szCs w:val="24"/>
              </w:rPr>
              <w:t xml:space="preserve">, </w:t>
            </w:r>
            <w:proofErr w:type="spellStart"/>
            <w:r w:rsidR="0092599A" w:rsidRPr="00C766AC">
              <w:rPr>
                <w:rFonts w:ascii="Times New Roman" w:hAnsi="Times New Roman" w:cs="Times New Roman"/>
                <w:sz w:val="24"/>
                <w:szCs w:val="24"/>
              </w:rPr>
              <w:t>элрези</w:t>
            </w:r>
            <w:proofErr w:type="spellEnd"/>
            <w:r w:rsidR="0092599A" w:rsidRPr="00C766AC">
              <w:rPr>
                <w:rFonts w:ascii="Times New Roman" w:hAnsi="Times New Roman" w:cs="Times New Roman"/>
                <w:sz w:val="24"/>
                <w:szCs w:val="24"/>
              </w:rPr>
              <w:t xml:space="preserve">, </w:t>
            </w:r>
            <w:proofErr w:type="spellStart"/>
            <w:r w:rsidR="0092599A" w:rsidRPr="00C766AC">
              <w:rPr>
                <w:rFonts w:ascii="Times New Roman" w:hAnsi="Times New Roman" w:cs="Times New Roman"/>
                <w:sz w:val="24"/>
                <w:szCs w:val="24"/>
              </w:rPr>
              <w:t>б</w:t>
            </w:r>
            <w:r w:rsidRPr="00C766AC">
              <w:rPr>
                <w:rFonts w:ascii="Times New Roman" w:hAnsi="Times New Roman" w:cs="Times New Roman"/>
                <w:sz w:val="24"/>
                <w:szCs w:val="24"/>
              </w:rPr>
              <w:t>е</w:t>
            </w:r>
            <w:r w:rsidR="0092599A" w:rsidRPr="00C766AC">
              <w:rPr>
                <w:rFonts w:ascii="Times New Roman" w:hAnsi="Times New Roman" w:cs="Times New Roman"/>
                <w:sz w:val="24"/>
                <w:szCs w:val="24"/>
              </w:rPr>
              <w:t>непали</w:t>
            </w:r>
            <w:proofErr w:type="spellEnd"/>
            <w:r w:rsidR="0092599A" w:rsidRPr="00C766AC">
              <w:rPr>
                <w:rFonts w:ascii="Times New Roman" w:hAnsi="Times New Roman" w:cs="Times New Roman"/>
                <w:sz w:val="24"/>
                <w:szCs w:val="24"/>
              </w:rPr>
              <w:t xml:space="preserve">), </w:t>
            </w:r>
            <w:proofErr w:type="spellStart"/>
            <w:r w:rsidR="0092599A" w:rsidRPr="00C766AC">
              <w:rPr>
                <w:rFonts w:ascii="Times New Roman" w:hAnsi="Times New Roman" w:cs="Times New Roman"/>
                <w:sz w:val="24"/>
                <w:szCs w:val="24"/>
              </w:rPr>
              <w:t>адалимумаб</w:t>
            </w:r>
            <w:proofErr w:type="spellEnd"/>
            <w:r w:rsidR="0092599A" w:rsidRPr="00C766AC">
              <w:rPr>
                <w:rFonts w:ascii="Times New Roman" w:hAnsi="Times New Roman" w:cs="Times New Roman"/>
                <w:sz w:val="24"/>
                <w:szCs w:val="24"/>
              </w:rPr>
              <w:t xml:space="preserve"> (например, </w:t>
            </w:r>
            <w:proofErr w:type="spellStart"/>
            <w:r w:rsidR="0092599A" w:rsidRPr="00C766AC">
              <w:rPr>
                <w:rFonts w:ascii="Times New Roman" w:hAnsi="Times New Roman" w:cs="Times New Roman"/>
                <w:sz w:val="24"/>
                <w:szCs w:val="24"/>
              </w:rPr>
              <w:t>хумира</w:t>
            </w:r>
            <w:proofErr w:type="spellEnd"/>
            <w:r w:rsidR="0092599A" w:rsidRPr="00C766AC">
              <w:rPr>
                <w:rFonts w:ascii="Times New Roman" w:hAnsi="Times New Roman" w:cs="Times New Roman"/>
                <w:sz w:val="24"/>
                <w:szCs w:val="24"/>
              </w:rPr>
              <w:t xml:space="preserve">, </w:t>
            </w:r>
            <w:proofErr w:type="spellStart"/>
            <w:r w:rsidR="0092599A" w:rsidRPr="00C766AC">
              <w:rPr>
                <w:rFonts w:ascii="Times New Roman" w:hAnsi="Times New Roman" w:cs="Times New Roman"/>
                <w:sz w:val="24"/>
                <w:szCs w:val="24"/>
              </w:rPr>
              <w:t>а</w:t>
            </w:r>
            <w:r w:rsidRPr="00C766AC">
              <w:rPr>
                <w:rFonts w:ascii="Times New Roman" w:hAnsi="Times New Roman" w:cs="Times New Roman"/>
                <w:sz w:val="24"/>
                <w:szCs w:val="24"/>
              </w:rPr>
              <w:t>мгевита</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инфликсимаб</w:t>
            </w:r>
            <w:proofErr w:type="spellEnd"/>
            <w:r w:rsidRPr="00C766AC">
              <w:rPr>
                <w:rFonts w:ascii="Times New Roman" w:hAnsi="Times New Roman" w:cs="Times New Roman"/>
                <w:sz w:val="24"/>
                <w:szCs w:val="24"/>
              </w:rPr>
              <w:t xml:space="preserve"> (например, </w:t>
            </w:r>
            <w:proofErr w:type="spellStart"/>
            <w:r w:rsidR="0092599A" w:rsidRPr="00C766AC">
              <w:rPr>
                <w:rFonts w:ascii="Times New Roman" w:hAnsi="Times New Roman" w:cs="Times New Roman"/>
                <w:sz w:val="24"/>
                <w:szCs w:val="24"/>
              </w:rPr>
              <w:t>ремикейд</w:t>
            </w:r>
            <w:proofErr w:type="spellEnd"/>
            <w:r w:rsidRPr="00C766AC">
              <w:rPr>
                <w:rFonts w:ascii="Times New Roman" w:hAnsi="Times New Roman" w:cs="Times New Roman"/>
                <w:sz w:val="24"/>
                <w:szCs w:val="24"/>
              </w:rPr>
              <w:t xml:space="preserve">, </w:t>
            </w:r>
            <w:proofErr w:type="spellStart"/>
            <w:r w:rsidR="0092599A" w:rsidRPr="00C766AC">
              <w:rPr>
                <w:rFonts w:ascii="Times New Roman" w:hAnsi="Times New Roman" w:cs="Times New Roman"/>
                <w:sz w:val="24"/>
                <w:szCs w:val="24"/>
              </w:rPr>
              <w:t>инфлектра</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голимумаб</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цертолизумаб</w:t>
            </w:r>
            <w:proofErr w:type="spellEnd"/>
          </w:p>
        </w:tc>
      </w:tr>
      <w:tr w:rsidR="00457715" w:rsidRPr="00C766AC" w14:paraId="739DE938" w14:textId="77777777" w:rsidTr="00E042D0">
        <w:tc>
          <w:tcPr>
            <w:tcW w:w="9571" w:type="dxa"/>
          </w:tcPr>
          <w:p w14:paraId="3B66D8F4" w14:textId="02C45DB1" w:rsidR="00457715" w:rsidRPr="00C766AC" w:rsidRDefault="00457715" w:rsidP="00B83D34">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Тоцилизумаб</w:t>
            </w:r>
            <w:proofErr w:type="spellEnd"/>
            <w:r w:rsidRPr="00C766AC">
              <w:rPr>
                <w:rFonts w:ascii="Times New Roman" w:hAnsi="Times New Roman" w:cs="Times New Roman"/>
                <w:sz w:val="24"/>
                <w:szCs w:val="24"/>
              </w:rPr>
              <w:t xml:space="preserve"> </w:t>
            </w:r>
            <w:r w:rsidR="00B83D34">
              <w:rPr>
                <w:rFonts w:ascii="Times New Roman" w:hAnsi="Times New Roman" w:cs="Times New Roman"/>
                <w:sz w:val="24"/>
                <w:szCs w:val="24"/>
              </w:rPr>
              <w:t>–</w:t>
            </w:r>
            <w:r w:rsidRPr="00C766AC">
              <w:rPr>
                <w:rFonts w:ascii="Times New Roman" w:hAnsi="Times New Roman" w:cs="Times New Roman"/>
                <w:sz w:val="24"/>
                <w:szCs w:val="24"/>
              </w:rPr>
              <w:t xml:space="preserve"> не</w:t>
            </w:r>
            <w:r w:rsidR="00B83D34">
              <w:rPr>
                <w:rFonts w:ascii="Times New Roman" w:hAnsi="Times New Roman" w:cs="Times New Roman"/>
                <w:sz w:val="24"/>
                <w:szCs w:val="24"/>
              </w:rPr>
              <w:t xml:space="preserve"> </w:t>
            </w:r>
            <w:r w:rsidRPr="00C766AC">
              <w:rPr>
                <w:rFonts w:ascii="Times New Roman" w:hAnsi="Times New Roman" w:cs="Times New Roman"/>
                <w:sz w:val="24"/>
                <w:szCs w:val="24"/>
              </w:rPr>
              <w:t xml:space="preserve">способен </w:t>
            </w:r>
            <w:r w:rsidR="00B83D34">
              <w:rPr>
                <w:rFonts w:ascii="Times New Roman" w:hAnsi="Times New Roman" w:cs="Times New Roman"/>
                <w:sz w:val="24"/>
                <w:szCs w:val="24"/>
              </w:rPr>
              <w:t>формировать надлежащий С-реактивный белок ответ</w:t>
            </w:r>
            <w:r w:rsidRPr="00C766AC">
              <w:rPr>
                <w:rFonts w:ascii="Times New Roman" w:hAnsi="Times New Roman" w:cs="Times New Roman"/>
                <w:sz w:val="24"/>
                <w:szCs w:val="24"/>
              </w:rPr>
              <w:t xml:space="preserve">, </w:t>
            </w:r>
            <w:r w:rsidR="00B83D34">
              <w:rPr>
                <w:rFonts w:ascii="Times New Roman" w:hAnsi="Times New Roman" w:cs="Times New Roman"/>
                <w:sz w:val="24"/>
                <w:szCs w:val="24"/>
              </w:rPr>
              <w:t>внутривенно</w:t>
            </w:r>
            <w:r w:rsidRPr="00C766AC">
              <w:rPr>
                <w:rFonts w:ascii="Times New Roman" w:hAnsi="Times New Roman" w:cs="Times New Roman"/>
                <w:sz w:val="24"/>
                <w:szCs w:val="24"/>
              </w:rPr>
              <w:t xml:space="preserve"> или </w:t>
            </w:r>
            <w:r w:rsidR="0092599A" w:rsidRPr="00C766AC">
              <w:rPr>
                <w:rFonts w:ascii="Times New Roman" w:hAnsi="Times New Roman" w:cs="Times New Roman"/>
                <w:sz w:val="24"/>
                <w:szCs w:val="24"/>
              </w:rPr>
              <w:t>подкожно</w:t>
            </w:r>
            <w:r w:rsidR="00B83D34">
              <w:rPr>
                <w:rFonts w:ascii="Times New Roman" w:hAnsi="Times New Roman" w:cs="Times New Roman"/>
                <w:b/>
                <w:sz w:val="24"/>
                <w:szCs w:val="24"/>
              </w:rPr>
              <w:t xml:space="preserve"> </w:t>
            </w:r>
          </w:p>
        </w:tc>
      </w:tr>
      <w:tr w:rsidR="00457715" w:rsidRPr="00C766AC" w14:paraId="5286689B" w14:textId="77777777" w:rsidTr="00E042D0">
        <w:tc>
          <w:tcPr>
            <w:tcW w:w="9571" w:type="dxa"/>
          </w:tcPr>
          <w:p w14:paraId="0C090EB8" w14:textId="77777777" w:rsidR="00457715" w:rsidRPr="00C766AC" w:rsidRDefault="00457715"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Абатацепт</w:t>
            </w:r>
            <w:proofErr w:type="spellEnd"/>
            <w:r w:rsidRPr="00C766AC">
              <w:rPr>
                <w:rFonts w:ascii="Times New Roman" w:hAnsi="Times New Roman" w:cs="Times New Roman"/>
                <w:sz w:val="24"/>
                <w:szCs w:val="24"/>
              </w:rPr>
              <w:t xml:space="preserve"> внутривенно или подкожно</w:t>
            </w:r>
          </w:p>
        </w:tc>
      </w:tr>
      <w:tr w:rsidR="00457715" w:rsidRPr="00C766AC" w14:paraId="73C56953" w14:textId="77777777" w:rsidTr="00E042D0">
        <w:tc>
          <w:tcPr>
            <w:tcW w:w="9571" w:type="dxa"/>
          </w:tcPr>
          <w:p w14:paraId="0967F241" w14:textId="5468979C" w:rsidR="00457715" w:rsidRPr="00C766AC" w:rsidRDefault="0092599A"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 xml:space="preserve">Ингибиторы JAK </w:t>
            </w:r>
            <w:r w:rsidR="00457715" w:rsidRPr="00C766AC">
              <w:rPr>
                <w:rFonts w:ascii="Times New Roman" w:hAnsi="Times New Roman" w:cs="Times New Roman"/>
                <w:sz w:val="24"/>
                <w:szCs w:val="24"/>
              </w:rPr>
              <w:t xml:space="preserve">(например, </w:t>
            </w:r>
            <w:proofErr w:type="spellStart"/>
            <w:r w:rsidR="00457715" w:rsidRPr="00C766AC">
              <w:rPr>
                <w:rFonts w:ascii="Times New Roman" w:hAnsi="Times New Roman" w:cs="Times New Roman"/>
                <w:sz w:val="24"/>
                <w:szCs w:val="24"/>
              </w:rPr>
              <w:t>барицитиниб</w:t>
            </w:r>
            <w:proofErr w:type="spellEnd"/>
            <w:r w:rsidR="00457715" w:rsidRPr="00C766AC">
              <w:rPr>
                <w:rFonts w:ascii="Times New Roman" w:hAnsi="Times New Roman" w:cs="Times New Roman"/>
                <w:sz w:val="24"/>
                <w:szCs w:val="24"/>
              </w:rPr>
              <w:t xml:space="preserve"> перорально, </w:t>
            </w:r>
            <w:proofErr w:type="spellStart"/>
            <w:r w:rsidR="00457715" w:rsidRPr="00C766AC">
              <w:rPr>
                <w:rFonts w:ascii="Times New Roman" w:hAnsi="Times New Roman" w:cs="Times New Roman"/>
                <w:sz w:val="24"/>
                <w:szCs w:val="24"/>
              </w:rPr>
              <w:t>тофацитиниб</w:t>
            </w:r>
            <w:proofErr w:type="spellEnd"/>
            <w:r w:rsidR="00457715" w:rsidRPr="00C766AC">
              <w:rPr>
                <w:rFonts w:ascii="Times New Roman" w:hAnsi="Times New Roman" w:cs="Times New Roman"/>
                <w:sz w:val="24"/>
                <w:szCs w:val="24"/>
              </w:rPr>
              <w:t xml:space="preserve"> перорально)</w:t>
            </w:r>
          </w:p>
        </w:tc>
      </w:tr>
      <w:tr w:rsidR="00457715" w:rsidRPr="00C766AC" w14:paraId="3174A429" w14:textId="77777777" w:rsidTr="00E042D0">
        <w:tc>
          <w:tcPr>
            <w:tcW w:w="9571" w:type="dxa"/>
          </w:tcPr>
          <w:p w14:paraId="77667A74" w14:textId="77777777" w:rsidR="00457715" w:rsidRPr="00C766AC" w:rsidRDefault="00457715"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Белимумаб</w:t>
            </w:r>
            <w:proofErr w:type="spellEnd"/>
            <w:r w:rsidRPr="00C766AC">
              <w:rPr>
                <w:rFonts w:ascii="Times New Roman" w:hAnsi="Times New Roman" w:cs="Times New Roman"/>
                <w:sz w:val="24"/>
                <w:szCs w:val="24"/>
              </w:rPr>
              <w:t xml:space="preserve"> внутривенно</w:t>
            </w:r>
          </w:p>
        </w:tc>
      </w:tr>
      <w:tr w:rsidR="00457715" w:rsidRPr="00C766AC" w14:paraId="0DDCA575" w14:textId="77777777" w:rsidTr="00E042D0">
        <w:tc>
          <w:tcPr>
            <w:tcW w:w="9571" w:type="dxa"/>
          </w:tcPr>
          <w:p w14:paraId="62CA81A6" w14:textId="77777777" w:rsidR="00457715" w:rsidRPr="00C766AC" w:rsidRDefault="00457715"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Анакинра</w:t>
            </w:r>
            <w:proofErr w:type="spellEnd"/>
            <w:r w:rsidRPr="00C766AC">
              <w:rPr>
                <w:rFonts w:ascii="Times New Roman" w:hAnsi="Times New Roman" w:cs="Times New Roman"/>
                <w:sz w:val="24"/>
                <w:szCs w:val="24"/>
              </w:rPr>
              <w:t xml:space="preserve"> подкожно</w:t>
            </w:r>
          </w:p>
        </w:tc>
      </w:tr>
      <w:tr w:rsidR="00457715" w:rsidRPr="00C766AC" w14:paraId="57C18B0A" w14:textId="77777777" w:rsidTr="00E042D0">
        <w:tc>
          <w:tcPr>
            <w:tcW w:w="9571" w:type="dxa"/>
          </w:tcPr>
          <w:p w14:paraId="64C43F69" w14:textId="77777777" w:rsidR="00457715" w:rsidRPr="00C766AC" w:rsidRDefault="00457715"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Сукукинумаб</w:t>
            </w:r>
            <w:proofErr w:type="spellEnd"/>
          </w:p>
        </w:tc>
      </w:tr>
      <w:tr w:rsidR="00457715" w:rsidRPr="00C766AC" w14:paraId="135C4663" w14:textId="77777777" w:rsidTr="00E042D0">
        <w:tc>
          <w:tcPr>
            <w:tcW w:w="9571" w:type="dxa"/>
          </w:tcPr>
          <w:p w14:paraId="36FFEE0D" w14:textId="77777777" w:rsidR="00457715" w:rsidRPr="00C766AC" w:rsidRDefault="00457715"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Икзекизумаб</w:t>
            </w:r>
            <w:proofErr w:type="spellEnd"/>
          </w:p>
        </w:tc>
      </w:tr>
      <w:tr w:rsidR="00457715" w:rsidRPr="00C766AC" w14:paraId="17E0385D" w14:textId="77777777" w:rsidTr="00E042D0">
        <w:tc>
          <w:tcPr>
            <w:tcW w:w="9571" w:type="dxa"/>
          </w:tcPr>
          <w:p w14:paraId="5604F963" w14:textId="77777777" w:rsidR="00457715" w:rsidRPr="00C766AC" w:rsidRDefault="00457715"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Апремиласт</w:t>
            </w:r>
            <w:proofErr w:type="spellEnd"/>
            <w:r w:rsidRPr="00C766AC">
              <w:rPr>
                <w:rFonts w:ascii="Times New Roman" w:hAnsi="Times New Roman" w:cs="Times New Roman"/>
                <w:sz w:val="24"/>
                <w:szCs w:val="24"/>
              </w:rPr>
              <w:t xml:space="preserve"> (низкий риск)</w:t>
            </w:r>
          </w:p>
        </w:tc>
      </w:tr>
      <w:tr w:rsidR="00457715" w:rsidRPr="00C766AC" w14:paraId="79797E13" w14:textId="77777777" w:rsidTr="00E042D0">
        <w:tc>
          <w:tcPr>
            <w:tcW w:w="9571" w:type="dxa"/>
          </w:tcPr>
          <w:p w14:paraId="0FDF02C2" w14:textId="77777777" w:rsidR="00457715" w:rsidRPr="00C766AC" w:rsidRDefault="00457715"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Сарилумаб</w:t>
            </w:r>
            <w:proofErr w:type="spellEnd"/>
          </w:p>
        </w:tc>
      </w:tr>
      <w:tr w:rsidR="00457715" w:rsidRPr="00C766AC" w14:paraId="5FDCD042" w14:textId="77777777" w:rsidTr="00E042D0">
        <w:tc>
          <w:tcPr>
            <w:tcW w:w="9571" w:type="dxa"/>
          </w:tcPr>
          <w:p w14:paraId="44E6A88C" w14:textId="77777777" w:rsidR="00457715" w:rsidRPr="00C766AC" w:rsidRDefault="00457715"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Устекинумаб</w:t>
            </w:r>
            <w:proofErr w:type="spellEnd"/>
          </w:p>
        </w:tc>
      </w:tr>
      <w:tr w:rsidR="00457715" w:rsidRPr="00C766AC" w14:paraId="50125291" w14:textId="77777777" w:rsidTr="00E042D0">
        <w:tc>
          <w:tcPr>
            <w:tcW w:w="9571" w:type="dxa"/>
          </w:tcPr>
          <w:p w14:paraId="352E662B" w14:textId="44DFB8C2"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Препараты</w:t>
            </w:r>
            <w:r w:rsidR="00EF218B">
              <w:rPr>
                <w:rFonts w:ascii="Times New Roman" w:hAnsi="Times New Roman" w:cs="Times New Roman"/>
                <w:sz w:val="24"/>
                <w:szCs w:val="24"/>
              </w:rPr>
              <w:t>,</w:t>
            </w:r>
            <w:r w:rsidRPr="00C766AC">
              <w:rPr>
                <w:rFonts w:ascii="Times New Roman" w:hAnsi="Times New Roman" w:cs="Times New Roman"/>
                <w:sz w:val="24"/>
                <w:szCs w:val="24"/>
              </w:rPr>
              <w:t xml:space="preserve"> применяемые при рассеянном склерозе - подробности см. по ссылке. Краткое содержание приведено ниже: </w:t>
            </w:r>
            <w:hyperlink r:id="rId8" w:history="1">
              <w:r w:rsidRPr="00C766AC">
                <w:rPr>
                  <w:rStyle w:val="a4"/>
                  <w:rFonts w:ascii="Times New Roman" w:hAnsi="Times New Roman" w:cs="Times New Roman"/>
                  <w:sz w:val="24"/>
                  <w:szCs w:val="24"/>
                </w:rPr>
                <w:t>https://cdn.ymaws.com/www.theabn.org/resource/collection/6750BAE6-4CBC-4DDB-A684-116E03BFE634/ABN_Guidance_on_DMTs_for_MS_and_COVID19_APPROVED_11_March.pdf</w:t>
              </w:r>
            </w:hyperlink>
            <w:r w:rsidRPr="00C766AC">
              <w:rPr>
                <w:rFonts w:ascii="Times New Roman" w:hAnsi="Times New Roman" w:cs="Times New Roman"/>
                <w:sz w:val="24"/>
                <w:szCs w:val="24"/>
              </w:rPr>
              <w:t xml:space="preserve"> </w:t>
            </w:r>
          </w:p>
        </w:tc>
      </w:tr>
      <w:tr w:rsidR="00457715" w:rsidRPr="00C766AC" w14:paraId="2C04DA95" w14:textId="77777777" w:rsidTr="00E042D0">
        <w:tc>
          <w:tcPr>
            <w:tcW w:w="9571" w:type="dxa"/>
          </w:tcPr>
          <w:p w14:paraId="69F6616F" w14:textId="0736ED03"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Бета-интерфероны (</w:t>
            </w:r>
            <w:proofErr w:type="spellStart"/>
            <w:r w:rsidR="0092599A" w:rsidRPr="00C766AC">
              <w:rPr>
                <w:rFonts w:ascii="Times New Roman" w:hAnsi="Times New Roman" w:cs="Times New Roman"/>
                <w:sz w:val="24"/>
                <w:szCs w:val="24"/>
              </w:rPr>
              <w:t>авонекс</w:t>
            </w:r>
            <w:proofErr w:type="spellEnd"/>
            <w:r w:rsidRPr="00C766AC">
              <w:rPr>
                <w:rFonts w:ascii="Times New Roman" w:hAnsi="Times New Roman" w:cs="Times New Roman"/>
                <w:sz w:val="24"/>
                <w:szCs w:val="24"/>
              </w:rPr>
              <w:t xml:space="preserve">, </w:t>
            </w:r>
            <w:proofErr w:type="spellStart"/>
            <w:r w:rsidR="0092599A" w:rsidRPr="00C766AC">
              <w:rPr>
                <w:rFonts w:ascii="Times New Roman" w:hAnsi="Times New Roman" w:cs="Times New Roman"/>
                <w:sz w:val="24"/>
                <w:szCs w:val="24"/>
              </w:rPr>
              <w:t>бетаферон</w:t>
            </w:r>
            <w:proofErr w:type="spellEnd"/>
            <w:r w:rsidRPr="00C766AC">
              <w:rPr>
                <w:rFonts w:ascii="Times New Roman" w:hAnsi="Times New Roman" w:cs="Times New Roman"/>
                <w:sz w:val="24"/>
                <w:szCs w:val="24"/>
              </w:rPr>
              <w:t xml:space="preserve">, </w:t>
            </w:r>
            <w:proofErr w:type="spellStart"/>
            <w:r w:rsidR="0092599A" w:rsidRPr="00C766AC">
              <w:rPr>
                <w:rFonts w:ascii="Times New Roman" w:hAnsi="Times New Roman" w:cs="Times New Roman"/>
                <w:sz w:val="24"/>
                <w:szCs w:val="24"/>
              </w:rPr>
              <w:t>экставиа</w:t>
            </w:r>
            <w:proofErr w:type="spellEnd"/>
            <w:r w:rsidRPr="00C766AC">
              <w:rPr>
                <w:rFonts w:ascii="Times New Roman" w:hAnsi="Times New Roman" w:cs="Times New Roman"/>
                <w:sz w:val="24"/>
                <w:szCs w:val="24"/>
              </w:rPr>
              <w:t xml:space="preserve">, </w:t>
            </w:r>
            <w:proofErr w:type="spellStart"/>
            <w:r w:rsidR="0092599A" w:rsidRPr="00C766AC">
              <w:rPr>
                <w:rFonts w:ascii="Times New Roman" w:hAnsi="Times New Roman" w:cs="Times New Roman"/>
                <w:sz w:val="24"/>
                <w:szCs w:val="24"/>
              </w:rPr>
              <w:t>ребиф</w:t>
            </w:r>
            <w:proofErr w:type="spellEnd"/>
            <w:r w:rsidRPr="00C766AC">
              <w:rPr>
                <w:rFonts w:ascii="Times New Roman" w:hAnsi="Times New Roman" w:cs="Times New Roman"/>
                <w:sz w:val="24"/>
                <w:szCs w:val="24"/>
              </w:rPr>
              <w:t xml:space="preserve">, </w:t>
            </w:r>
            <w:proofErr w:type="spellStart"/>
            <w:r w:rsidR="0092599A" w:rsidRPr="00C766AC">
              <w:rPr>
                <w:rFonts w:ascii="Times New Roman" w:hAnsi="Times New Roman" w:cs="Times New Roman"/>
                <w:sz w:val="24"/>
                <w:szCs w:val="24"/>
              </w:rPr>
              <w:t>плегриди</w:t>
            </w:r>
            <w:proofErr w:type="spellEnd"/>
            <w:r w:rsidRPr="00C766AC">
              <w:rPr>
                <w:rFonts w:ascii="Times New Roman" w:hAnsi="Times New Roman" w:cs="Times New Roman"/>
                <w:sz w:val="24"/>
                <w:szCs w:val="24"/>
              </w:rPr>
              <w:t>) не повышают риск</w:t>
            </w:r>
          </w:p>
        </w:tc>
      </w:tr>
      <w:tr w:rsidR="00457715" w:rsidRPr="00C766AC" w14:paraId="79406C15" w14:textId="77777777" w:rsidTr="00E042D0">
        <w:tc>
          <w:tcPr>
            <w:tcW w:w="9571" w:type="dxa"/>
          </w:tcPr>
          <w:p w14:paraId="51425840" w14:textId="0BAAFC96" w:rsidR="00457715" w:rsidRPr="00C766AC" w:rsidRDefault="0092599A"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Глатирамера</w:t>
            </w:r>
            <w:proofErr w:type="spellEnd"/>
            <w:r w:rsidRPr="00C766AC">
              <w:rPr>
                <w:rFonts w:ascii="Times New Roman" w:hAnsi="Times New Roman" w:cs="Times New Roman"/>
                <w:sz w:val="24"/>
                <w:szCs w:val="24"/>
              </w:rPr>
              <w:t xml:space="preserve"> ацетат (</w:t>
            </w:r>
            <w:proofErr w:type="spellStart"/>
            <w:r w:rsidRPr="00C766AC">
              <w:rPr>
                <w:rFonts w:ascii="Times New Roman" w:hAnsi="Times New Roman" w:cs="Times New Roman"/>
                <w:sz w:val="24"/>
                <w:szCs w:val="24"/>
              </w:rPr>
              <w:t>копаксон</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б</w:t>
            </w:r>
            <w:r w:rsidR="00457715" w:rsidRPr="00C766AC">
              <w:rPr>
                <w:rFonts w:ascii="Times New Roman" w:hAnsi="Times New Roman" w:cs="Times New Roman"/>
                <w:sz w:val="24"/>
                <w:szCs w:val="24"/>
              </w:rPr>
              <w:t>рабио</w:t>
            </w:r>
            <w:proofErr w:type="spellEnd"/>
            <w:r w:rsidR="00457715" w:rsidRPr="00C766AC">
              <w:rPr>
                <w:rFonts w:ascii="Times New Roman" w:hAnsi="Times New Roman" w:cs="Times New Roman"/>
                <w:sz w:val="24"/>
                <w:szCs w:val="24"/>
              </w:rPr>
              <w:t>) не повышает риск</w:t>
            </w:r>
          </w:p>
        </w:tc>
      </w:tr>
      <w:tr w:rsidR="00457715" w:rsidRPr="00C766AC" w14:paraId="2D2696B6" w14:textId="77777777" w:rsidTr="00E042D0">
        <w:tc>
          <w:tcPr>
            <w:tcW w:w="9571" w:type="dxa"/>
          </w:tcPr>
          <w:p w14:paraId="377F63DB" w14:textId="5D88A787" w:rsidR="00457715" w:rsidRPr="00C766AC" w:rsidRDefault="00457715"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Терифлуномид</w:t>
            </w:r>
            <w:proofErr w:type="spellEnd"/>
            <w:r w:rsidRPr="00C766AC">
              <w:rPr>
                <w:rFonts w:ascii="Times New Roman" w:hAnsi="Times New Roman" w:cs="Times New Roman"/>
                <w:sz w:val="24"/>
                <w:szCs w:val="24"/>
              </w:rPr>
              <w:t xml:space="preserve"> (</w:t>
            </w:r>
            <w:proofErr w:type="spellStart"/>
            <w:r w:rsidR="0092599A" w:rsidRPr="00C766AC">
              <w:rPr>
                <w:rFonts w:ascii="Times New Roman" w:hAnsi="Times New Roman" w:cs="Times New Roman"/>
                <w:sz w:val="24"/>
                <w:szCs w:val="24"/>
              </w:rPr>
              <w:t>абаджио</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диметилфумурат</w:t>
            </w:r>
            <w:proofErr w:type="spellEnd"/>
            <w:r w:rsidRPr="00C766AC">
              <w:rPr>
                <w:rFonts w:ascii="Times New Roman" w:hAnsi="Times New Roman" w:cs="Times New Roman"/>
                <w:sz w:val="24"/>
                <w:szCs w:val="24"/>
              </w:rPr>
              <w:t xml:space="preserve"> (</w:t>
            </w:r>
            <w:proofErr w:type="spellStart"/>
            <w:r w:rsidR="0092599A" w:rsidRPr="00C766AC">
              <w:rPr>
                <w:rFonts w:ascii="Times New Roman" w:hAnsi="Times New Roman" w:cs="Times New Roman"/>
                <w:sz w:val="24"/>
                <w:szCs w:val="24"/>
              </w:rPr>
              <w:t>текфедера</w:t>
            </w:r>
            <w:proofErr w:type="spellEnd"/>
            <w:r w:rsidRPr="00C766AC">
              <w:rPr>
                <w:rFonts w:ascii="Times New Roman" w:hAnsi="Times New Roman" w:cs="Times New Roman"/>
                <w:sz w:val="24"/>
                <w:szCs w:val="24"/>
              </w:rPr>
              <w:t>) высокий риск</w:t>
            </w:r>
          </w:p>
        </w:tc>
      </w:tr>
      <w:tr w:rsidR="00457715" w:rsidRPr="00C766AC" w14:paraId="4440D604" w14:textId="77777777" w:rsidTr="00E042D0">
        <w:tc>
          <w:tcPr>
            <w:tcW w:w="9571" w:type="dxa"/>
          </w:tcPr>
          <w:p w14:paraId="3C7088E7" w14:textId="50899BAE" w:rsidR="00457715" w:rsidRPr="00C766AC" w:rsidRDefault="0092599A"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Финголимод</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г</w:t>
            </w:r>
            <w:r w:rsidR="00457715" w:rsidRPr="00C766AC">
              <w:rPr>
                <w:rFonts w:ascii="Times New Roman" w:hAnsi="Times New Roman" w:cs="Times New Roman"/>
                <w:sz w:val="24"/>
                <w:szCs w:val="24"/>
              </w:rPr>
              <w:t>илениа</w:t>
            </w:r>
            <w:proofErr w:type="spellEnd"/>
            <w:r w:rsidR="00457715" w:rsidRPr="00C766AC">
              <w:rPr>
                <w:rFonts w:ascii="Times New Roman" w:hAnsi="Times New Roman" w:cs="Times New Roman"/>
                <w:sz w:val="24"/>
                <w:szCs w:val="24"/>
              </w:rPr>
              <w:t>) средний риск</w:t>
            </w:r>
          </w:p>
        </w:tc>
      </w:tr>
      <w:tr w:rsidR="00457715" w:rsidRPr="00C766AC" w14:paraId="0DF2B069" w14:textId="77777777" w:rsidTr="00E042D0">
        <w:tc>
          <w:tcPr>
            <w:tcW w:w="9571" w:type="dxa"/>
          </w:tcPr>
          <w:p w14:paraId="065F37F7" w14:textId="39280165" w:rsidR="00457715" w:rsidRPr="00C766AC" w:rsidRDefault="0092599A"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Натализумаб</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т</w:t>
            </w:r>
            <w:r w:rsidR="00457715" w:rsidRPr="00C766AC">
              <w:rPr>
                <w:rFonts w:ascii="Times New Roman" w:hAnsi="Times New Roman" w:cs="Times New Roman"/>
                <w:sz w:val="24"/>
                <w:szCs w:val="24"/>
              </w:rPr>
              <w:t>изабри</w:t>
            </w:r>
            <w:proofErr w:type="spellEnd"/>
            <w:r w:rsidR="00457715" w:rsidRPr="00C766AC">
              <w:rPr>
                <w:rFonts w:ascii="Times New Roman" w:hAnsi="Times New Roman" w:cs="Times New Roman"/>
                <w:sz w:val="24"/>
                <w:szCs w:val="24"/>
              </w:rPr>
              <w:t>) не повышает риск</w:t>
            </w:r>
          </w:p>
        </w:tc>
      </w:tr>
      <w:tr w:rsidR="00457715" w:rsidRPr="00C766AC" w14:paraId="1EE4AC1D" w14:textId="77777777" w:rsidTr="00E042D0">
        <w:tc>
          <w:tcPr>
            <w:tcW w:w="9571" w:type="dxa"/>
          </w:tcPr>
          <w:p w14:paraId="32667008" w14:textId="4121E760" w:rsidR="00457715" w:rsidRPr="00C766AC" w:rsidRDefault="0092599A"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Окрелизумаб</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о</w:t>
            </w:r>
            <w:r w:rsidR="00457715" w:rsidRPr="00C766AC">
              <w:rPr>
                <w:rFonts w:ascii="Times New Roman" w:hAnsi="Times New Roman" w:cs="Times New Roman"/>
                <w:sz w:val="24"/>
                <w:szCs w:val="24"/>
              </w:rPr>
              <w:t>кревус</w:t>
            </w:r>
            <w:proofErr w:type="spellEnd"/>
            <w:r w:rsidR="00457715" w:rsidRPr="00C766AC">
              <w:rPr>
                <w:rFonts w:ascii="Times New Roman" w:hAnsi="Times New Roman" w:cs="Times New Roman"/>
                <w:sz w:val="24"/>
                <w:szCs w:val="24"/>
              </w:rPr>
              <w:t>) средний риск</w:t>
            </w:r>
          </w:p>
        </w:tc>
      </w:tr>
      <w:tr w:rsidR="00457715" w:rsidRPr="00C766AC" w14:paraId="6336EE1C" w14:textId="77777777" w:rsidTr="00E042D0">
        <w:tc>
          <w:tcPr>
            <w:tcW w:w="9571" w:type="dxa"/>
          </w:tcPr>
          <w:p w14:paraId="45AB99C5" w14:textId="4E81876E" w:rsidR="00457715" w:rsidRPr="00C766AC" w:rsidRDefault="0092599A"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lastRenderedPageBreak/>
              <w:t>Кладрибин</w:t>
            </w:r>
            <w:proofErr w:type="spellEnd"/>
            <w:r w:rsidRPr="00C766AC">
              <w:rPr>
                <w:rFonts w:ascii="Times New Roman" w:hAnsi="Times New Roman" w:cs="Times New Roman"/>
                <w:sz w:val="24"/>
                <w:szCs w:val="24"/>
              </w:rPr>
              <w:t xml:space="preserve"> (</w:t>
            </w:r>
            <w:proofErr w:type="spellStart"/>
            <w:r w:rsidRPr="00C766AC">
              <w:rPr>
                <w:rFonts w:ascii="Times New Roman" w:hAnsi="Times New Roman" w:cs="Times New Roman"/>
                <w:sz w:val="24"/>
                <w:szCs w:val="24"/>
              </w:rPr>
              <w:t>мавенклад</w:t>
            </w:r>
            <w:proofErr w:type="spellEnd"/>
            <w:r w:rsidRPr="00C766AC">
              <w:rPr>
                <w:rFonts w:ascii="Times New Roman" w:hAnsi="Times New Roman" w:cs="Times New Roman"/>
                <w:sz w:val="24"/>
                <w:szCs w:val="24"/>
              </w:rPr>
              <w:t>) высокий/</w:t>
            </w:r>
            <w:r w:rsidR="00457715" w:rsidRPr="00C766AC">
              <w:rPr>
                <w:rFonts w:ascii="Times New Roman" w:hAnsi="Times New Roman" w:cs="Times New Roman"/>
                <w:sz w:val="24"/>
                <w:szCs w:val="24"/>
              </w:rPr>
              <w:t>средний риск. Очень высокий риск в течение 3 месяцев после лечения</w:t>
            </w:r>
          </w:p>
        </w:tc>
      </w:tr>
      <w:tr w:rsidR="00457715" w:rsidRPr="00C766AC" w14:paraId="00E87BB8" w14:textId="77777777" w:rsidTr="00E042D0">
        <w:tc>
          <w:tcPr>
            <w:tcW w:w="9571" w:type="dxa"/>
          </w:tcPr>
          <w:p w14:paraId="4D599651" w14:textId="21A9AF49" w:rsidR="00457715" w:rsidRPr="00C766AC" w:rsidRDefault="00457715"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Адемту</w:t>
            </w:r>
            <w:r w:rsidR="0092599A" w:rsidRPr="00C766AC">
              <w:rPr>
                <w:rFonts w:ascii="Times New Roman" w:hAnsi="Times New Roman" w:cs="Times New Roman"/>
                <w:sz w:val="24"/>
                <w:szCs w:val="24"/>
              </w:rPr>
              <w:t>зумаб</w:t>
            </w:r>
            <w:proofErr w:type="spellEnd"/>
            <w:r w:rsidR="0092599A" w:rsidRPr="00C766AC">
              <w:rPr>
                <w:rFonts w:ascii="Times New Roman" w:hAnsi="Times New Roman" w:cs="Times New Roman"/>
                <w:sz w:val="24"/>
                <w:szCs w:val="24"/>
              </w:rPr>
              <w:t xml:space="preserve"> (</w:t>
            </w:r>
            <w:proofErr w:type="spellStart"/>
            <w:r w:rsidR="0092599A" w:rsidRPr="00C766AC">
              <w:rPr>
                <w:rFonts w:ascii="Times New Roman" w:hAnsi="Times New Roman" w:cs="Times New Roman"/>
                <w:sz w:val="24"/>
                <w:szCs w:val="24"/>
              </w:rPr>
              <w:t>лемтрада</w:t>
            </w:r>
            <w:proofErr w:type="spellEnd"/>
            <w:r w:rsidR="0092599A" w:rsidRPr="00C766AC">
              <w:rPr>
                <w:rFonts w:ascii="Times New Roman" w:hAnsi="Times New Roman" w:cs="Times New Roman"/>
                <w:sz w:val="24"/>
                <w:szCs w:val="24"/>
              </w:rPr>
              <w:t>) высокий/</w:t>
            </w:r>
            <w:r w:rsidRPr="00C766AC">
              <w:rPr>
                <w:rFonts w:ascii="Times New Roman" w:hAnsi="Times New Roman" w:cs="Times New Roman"/>
                <w:sz w:val="24"/>
                <w:szCs w:val="24"/>
              </w:rPr>
              <w:t>средний риск. Очень высокий риск в течение 3 месяцев после лечения</w:t>
            </w:r>
          </w:p>
        </w:tc>
      </w:tr>
      <w:tr w:rsidR="00457715" w:rsidRPr="00C766AC" w14:paraId="57DAB0C2" w14:textId="77777777" w:rsidTr="00E042D0">
        <w:tc>
          <w:tcPr>
            <w:tcW w:w="9571" w:type="dxa"/>
          </w:tcPr>
          <w:p w14:paraId="71DEF099"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Другие виды лечения, не перечисленные в других местах с повышенным риском:</w:t>
            </w:r>
          </w:p>
          <w:p w14:paraId="10C1049D" w14:textId="77777777" w:rsidR="00457715" w:rsidRPr="00C766AC" w:rsidRDefault="00457715" w:rsidP="00C766AC">
            <w:pPr>
              <w:spacing w:line="360" w:lineRule="auto"/>
              <w:rPr>
                <w:rFonts w:ascii="Times New Roman" w:hAnsi="Times New Roman" w:cs="Times New Roman"/>
                <w:sz w:val="24"/>
                <w:szCs w:val="24"/>
              </w:rPr>
            </w:pPr>
          </w:p>
        </w:tc>
      </w:tr>
      <w:tr w:rsidR="00457715" w:rsidRPr="00C766AC" w14:paraId="42B36251" w14:textId="77777777" w:rsidTr="00E042D0">
        <w:tc>
          <w:tcPr>
            <w:tcW w:w="9571" w:type="dxa"/>
          </w:tcPr>
          <w:p w14:paraId="7BBBE561" w14:textId="77777777" w:rsidR="00457715" w:rsidRPr="00C766AC" w:rsidRDefault="00457715" w:rsidP="00C766AC">
            <w:pPr>
              <w:spacing w:line="360" w:lineRule="auto"/>
              <w:rPr>
                <w:rFonts w:ascii="Times New Roman" w:hAnsi="Times New Roman" w:cs="Times New Roman"/>
                <w:sz w:val="24"/>
                <w:szCs w:val="24"/>
              </w:rPr>
            </w:pPr>
            <w:r w:rsidRPr="00C766AC">
              <w:rPr>
                <w:rFonts w:ascii="Times New Roman" w:hAnsi="Times New Roman" w:cs="Times New Roman"/>
                <w:sz w:val="24"/>
                <w:szCs w:val="24"/>
              </w:rPr>
              <w:t>Трансплантация стволовых клеток человека</w:t>
            </w:r>
          </w:p>
          <w:p w14:paraId="725BB172" w14:textId="77777777" w:rsidR="00457715" w:rsidRPr="00C766AC" w:rsidRDefault="00457715" w:rsidP="00C766AC">
            <w:pPr>
              <w:spacing w:line="360" w:lineRule="auto"/>
              <w:rPr>
                <w:rFonts w:ascii="Times New Roman" w:hAnsi="Times New Roman" w:cs="Times New Roman"/>
                <w:sz w:val="24"/>
                <w:szCs w:val="24"/>
              </w:rPr>
            </w:pPr>
          </w:p>
        </w:tc>
      </w:tr>
      <w:tr w:rsidR="00457715" w:rsidRPr="00C766AC" w14:paraId="1546D93D" w14:textId="77777777" w:rsidTr="00E042D0">
        <w:tc>
          <w:tcPr>
            <w:tcW w:w="9571" w:type="dxa"/>
          </w:tcPr>
          <w:p w14:paraId="76CF99A9" w14:textId="174E0E49" w:rsidR="00457715" w:rsidRPr="00C766AC" w:rsidRDefault="00FB5C62" w:rsidP="00C766AC">
            <w:pPr>
              <w:spacing w:line="360" w:lineRule="auto"/>
              <w:rPr>
                <w:rFonts w:ascii="Times New Roman" w:hAnsi="Times New Roman" w:cs="Times New Roman"/>
                <w:sz w:val="24"/>
                <w:szCs w:val="24"/>
              </w:rPr>
            </w:pPr>
            <w:proofErr w:type="spellStart"/>
            <w:r w:rsidRPr="00C766AC">
              <w:rPr>
                <w:rFonts w:ascii="Times New Roman" w:hAnsi="Times New Roman" w:cs="Times New Roman"/>
                <w:sz w:val="24"/>
                <w:szCs w:val="24"/>
              </w:rPr>
              <w:t>Аферез</w:t>
            </w:r>
            <w:proofErr w:type="spellEnd"/>
          </w:p>
        </w:tc>
      </w:tr>
    </w:tbl>
    <w:p w14:paraId="5A08C1EA" w14:textId="77777777" w:rsidR="00457715" w:rsidRPr="00C766AC" w:rsidRDefault="00457715" w:rsidP="00C766AC">
      <w:pPr>
        <w:spacing w:line="360" w:lineRule="auto"/>
        <w:rPr>
          <w:rFonts w:ascii="Times New Roman" w:hAnsi="Times New Roman" w:cs="Times New Roman"/>
          <w:sz w:val="24"/>
          <w:szCs w:val="24"/>
        </w:rPr>
      </w:pPr>
    </w:p>
    <w:p w14:paraId="16EE0780" w14:textId="6BD65144" w:rsidR="006655AD" w:rsidRPr="00C766AC" w:rsidRDefault="006655AD" w:rsidP="00C766AC">
      <w:pPr>
        <w:tabs>
          <w:tab w:val="left" w:pos="708"/>
        </w:tabs>
        <w:spacing w:line="360" w:lineRule="auto"/>
        <w:jc w:val="both"/>
        <w:rPr>
          <w:rFonts w:ascii="Times New Roman" w:hAnsi="Times New Roman" w:cs="Times New Roman"/>
          <w:sz w:val="24"/>
          <w:szCs w:val="24"/>
        </w:rPr>
      </w:pPr>
    </w:p>
    <w:p w14:paraId="26092848" w14:textId="77777777" w:rsidR="00457715" w:rsidRPr="00C766AC" w:rsidRDefault="00457715" w:rsidP="00C766AC">
      <w:pPr>
        <w:spacing w:line="360" w:lineRule="auto"/>
        <w:jc w:val="right"/>
        <w:rPr>
          <w:rFonts w:ascii="Times New Roman" w:hAnsi="Times New Roman" w:cs="Times New Roman"/>
          <w:sz w:val="24"/>
          <w:szCs w:val="24"/>
        </w:rPr>
      </w:pPr>
    </w:p>
    <w:p w14:paraId="485B263A" w14:textId="77777777" w:rsidR="00457715" w:rsidRPr="00C766AC" w:rsidRDefault="00457715" w:rsidP="00C766AC">
      <w:pPr>
        <w:spacing w:line="360" w:lineRule="auto"/>
        <w:jc w:val="right"/>
        <w:rPr>
          <w:rFonts w:ascii="Times New Roman" w:hAnsi="Times New Roman" w:cs="Times New Roman"/>
          <w:sz w:val="24"/>
          <w:szCs w:val="24"/>
        </w:rPr>
      </w:pPr>
    </w:p>
    <w:p w14:paraId="277D7602" w14:textId="132502EC" w:rsidR="006655AD" w:rsidRPr="00C766AC" w:rsidRDefault="006655AD" w:rsidP="00C766AC">
      <w:pPr>
        <w:spacing w:line="360" w:lineRule="auto"/>
        <w:jc w:val="right"/>
        <w:rPr>
          <w:rFonts w:ascii="Times New Roman" w:hAnsi="Times New Roman" w:cs="Times New Roman"/>
          <w:sz w:val="24"/>
          <w:szCs w:val="24"/>
        </w:rPr>
      </w:pPr>
    </w:p>
    <w:p w14:paraId="0DEDC332" w14:textId="75661620" w:rsidR="006655AD" w:rsidRPr="00C766AC" w:rsidRDefault="006655AD" w:rsidP="00C766AC">
      <w:pPr>
        <w:spacing w:line="360" w:lineRule="auto"/>
        <w:jc w:val="right"/>
        <w:rPr>
          <w:rFonts w:ascii="Times New Roman" w:hAnsi="Times New Roman" w:cs="Times New Roman"/>
          <w:sz w:val="24"/>
          <w:szCs w:val="24"/>
        </w:rPr>
      </w:pPr>
    </w:p>
    <w:p w14:paraId="686BB5F8" w14:textId="0730DE1D" w:rsidR="006655AD" w:rsidRPr="00C766AC" w:rsidRDefault="006655AD" w:rsidP="00C766AC">
      <w:pPr>
        <w:spacing w:line="360" w:lineRule="auto"/>
        <w:jc w:val="right"/>
        <w:rPr>
          <w:rFonts w:ascii="Times New Roman" w:hAnsi="Times New Roman" w:cs="Times New Roman"/>
          <w:sz w:val="24"/>
          <w:szCs w:val="24"/>
        </w:rPr>
      </w:pPr>
    </w:p>
    <w:p w14:paraId="78C5AB0A" w14:textId="523F9ACA" w:rsidR="006655AD" w:rsidRPr="00C766AC" w:rsidRDefault="006655AD" w:rsidP="00C766AC">
      <w:pPr>
        <w:spacing w:line="360" w:lineRule="auto"/>
        <w:jc w:val="right"/>
        <w:rPr>
          <w:rFonts w:ascii="Times New Roman" w:hAnsi="Times New Roman" w:cs="Times New Roman"/>
          <w:sz w:val="24"/>
          <w:szCs w:val="24"/>
        </w:rPr>
      </w:pPr>
    </w:p>
    <w:p w14:paraId="6D221078" w14:textId="77777777" w:rsidR="006655AD" w:rsidRPr="00C766AC" w:rsidRDefault="006655AD" w:rsidP="00C766AC">
      <w:pPr>
        <w:spacing w:line="360" w:lineRule="auto"/>
        <w:jc w:val="right"/>
        <w:rPr>
          <w:rFonts w:ascii="Times New Roman" w:hAnsi="Times New Roman" w:cs="Times New Roman"/>
          <w:sz w:val="24"/>
          <w:szCs w:val="24"/>
        </w:rPr>
      </w:pPr>
    </w:p>
    <w:p w14:paraId="10EC5751" w14:textId="77777777" w:rsidR="006655AD" w:rsidRPr="00C766AC" w:rsidRDefault="006655AD" w:rsidP="00C766AC">
      <w:pPr>
        <w:spacing w:line="360" w:lineRule="auto"/>
        <w:rPr>
          <w:rFonts w:ascii="Times New Roman" w:hAnsi="Times New Roman" w:cs="Times New Roman"/>
          <w:sz w:val="24"/>
          <w:szCs w:val="24"/>
        </w:rPr>
      </w:pPr>
    </w:p>
    <w:p w14:paraId="714A69C0" w14:textId="77777777" w:rsidR="006655AD" w:rsidRPr="00C766AC" w:rsidRDefault="006655AD" w:rsidP="00C766AC">
      <w:pPr>
        <w:spacing w:line="360" w:lineRule="auto"/>
        <w:rPr>
          <w:rFonts w:ascii="Times New Roman" w:hAnsi="Times New Roman" w:cs="Times New Roman"/>
          <w:sz w:val="24"/>
          <w:szCs w:val="24"/>
        </w:rPr>
      </w:pPr>
    </w:p>
    <w:p w14:paraId="233C1484" w14:textId="77777777" w:rsidR="006C2950" w:rsidRPr="00C766AC" w:rsidRDefault="006C2950" w:rsidP="00C766AC">
      <w:pPr>
        <w:spacing w:line="360" w:lineRule="auto"/>
        <w:rPr>
          <w:rFonts w:ascii="Times New Roman" w:hAnsi="Times New Roman" w:cs="Times New Roman"/>
          <w:sz w:val="24"/>
          <w:szCs w:val="24"/>
        </w:rPr>
      </w:pPr>
    </w:p>
    <w:sectPr w:rsidR="006C2950" w:rsidRPr="00C76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27F2B"/>
    <w:multiLevelType w:val="hybridMultilevel"/>
    <w:tmpl w:val="EA323C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27B6C"/>
    <w:multiLevelType w:val="hybridMultilevel"/>
    <w:tmpl w:val="28D256D2"/>
    <w:lvl w:ilvl="0" w:tplc="0C48AC1C">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267C4E"/>
    <w:multiLevelType w:val="hybridMultilevel"/>
    <w:tmpl w:val="FA2E5DAC"/>
    <w:lvl w:ilvl="0" w:tplc="233E5172">
      <w:start w:val="7"/>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185476"/>
    <w:multiLevelType w:val="hybridMultilevel"/>
    <w:tmpl w:val="7A8246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F5699A"/>
    <w:multiLevelType w:val="hybridMultilevel"/>
    <w:tmpl w:val="39BC741A"/>
    <w:lvl w:ilvl="0" w:tplc="6E32D588">
      <w:start w:val="7"/>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FD"/>
    <w:rsid w:val="00030372"/>
    <w:rsid w:val="00066906"/>
    <w:rsid w:val="00072A24"/>
    <w:rsid w:val="00080A97"/>
    <w:rsid w:val="0010705C"/>
    <w:rsid w:val="001135AF"/>
    <w:rsid w:val="00162B2E"/>
    <w:rsid w:val="00183354"/>
    <w:rsid w:val="001E365A"/>
    <w:rsid w:val="00241DFD"/>
    <w:rsid w:val="00262761"/>
    <w:rsid w:val="002B0391"/>
    <w:rsid w:val="002F2FA1"/>
    <w:rsid w:val="00344666"/>
    <w:rsid w:val="003519A4"/>
    <w:rsid w:val="003933C1"/>
    <w:rsid w:val="003D5ED3"/>
    <w:rsid w:val="003E3082"/>
    <w:rsid w:val="00405BD2"/>
    <w:rsid w:val="0042038F"/>
    <w:rsid w:val="00457715"/>
    <w:rsid w:val="0046128C"/>
    <w:rsid w:val="0047462B"/>
    <w:rsid w:val="00516379"/>
    <w:rsid w:val="00516FAC"/>
    <w:rsid w:val="005575E8"/>
    <w:rsid w:val="005B4751"/>
    <w:rsid w:val="0061720C"/>
    <w:rsid w:val="0061786D"/>
    <w:rsid w:val="006326FC"/>
    <w:rsid w:val="006419DE"/>
    <w:rsid w:val="006655AD"/>
    <w:rsid w:val="006C2950"/>
    <w:rsid w:val="006F260E"/>
    <w:rsid w:val="00701428"/>
    <w:rsid w:val="007169E9"/>
    <w:rsid w:val="007321AC"/>
    <w:rsid w:val="007E0602"/>
    <w:rsid w:val="00814BEB"/>
    <w:rsid w:val="00856F0D"/>
    <w:rsid w:val="00874E4C"/>
    <w:rsid w:val="008840E4"/>
    <w:rsid w:val="00894E5B"/>
    <w:rsid w:val="008A44A0"/>
    <w:rsid w:val="00916AFB"/>
    <w:rsid w:val="00920021"/>
    <w:rsid w:val="0092537B"/>
    <w:rsid w:val="0092599A"/>
    <w:rsid w:val="009F241A"/>
    <w:rsid w:val="00A71C6E"/>
    <w:rsid w:val="00B2712F"/>
    <w:rsid w:val="00B83D34"/>
    <w:rsid w:val="00BC6810"/>
    <w:rsid w:val="00BF1B6B"/>
    <w:rsid w:val="00C766AC"/>
    <w:rsid w:val="00C83899"/>
    <w:rsid w:val="00C85390"/>
    <w:rsid w:val="00CB35CB"/>
    <w:rsid w:val="00CC7BCA"/>
    <w:rsid w:val="00D024C0"/>
    <w:rsid w:val="00DC3F14"/>
    <w:rsid w:val="00E042D0"/>
    <w:rsid w:val="00E303F1"/>
    <w:rsid w:val="00E6012E"/>
    <w:rsid w:val="00E95DF1"/>
    <w:rsid w:val="00EF218B"/>
    <w:rsid w:val="00F57E4D"/>
    <w:rsid w:val="00FA15F6"/>
    <w:rsid w:val="00FB5C62"/>
    <w:rsid w:val="00FD0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62FA"/>
  <w15:chartTrackingRefBased/>
  <w15:docId w15:val="{99D7C881-EC55-48B8-97C3-73DD902C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6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57715"/>
    <w:rPr>
      <w:color w:val="0563C1" w:themeColor="hyperlink"/>
      <w:u w:val="single"/>
    </w:rPr>
  </w:style>
  <w:style w:type="character" w:styleId="a5">
    <w:name w:val="Emphasis"/>
    <w:basedOn w:val="a0"/>
    <w:uiPriority w:val="20"/>
    <w:qFormat/>
    <w:rsid w:val="00457715"/>
    <w:rPr>
      <w:i/>
      <w:iCs/>
    </w:rPr>
  </w:style>
  <w:style w:type="paragraph" w:styleId="a6">
    <w:name w:val="List Paragraph"/>
    <w:basedOn w:val="a"/>
    <w:uiPriority w:val="34"/>
    <w:qFormat/>
    <w:rsid w:val="0045771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ymaws.com/www.theabn.org/resource/collection/6750BAE6-4CBC-4DDB-A684-116E03BFE634/ABN_Guidance_on_DMTs_for_MS_and_COVID19_APPROVED_11_March.pdf" TargetMode="External"/><Relationship Id="rId3" Type="http://schemas.openxmlformats.org/officeDocument/2006/relationships/settings" Target="settings.xml"/><Relationship Id="rId7" Type="http://schemas.openxmlformats.org/officeDocument/2006/relationships/hyperlink" Target="http://www.nmouk.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11.nhs.uk/covid-19" TargetMode="External"/><Relationship Id="rId5" Type="http://schemas.openxmlformats.org/officeDocument/2006/relationships/hyperlink" Target="https://www.gov.uk/government/publications/covid-19-guidance-on-social-distancing-and-for-vulnerable-peop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5549</Words>
  <Characters>31633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dc:creator>
  <cp:keywords/>
  <dc:description/>
  <cp:lastModifiedBy>Admin</cp:lastModifiedBy>
  <cp:revision>4</cp:revision>
  <dcterms:created xsi:type="dcterms:W3CDTF">2020-03-28T14:15:00Z</dcterms:created>
  <dcterms:modified xsi:type="dcterms:W3CDTF">2020-04-01T10:05:00Z</dcterms:modified>
</cp:coreProperties>
</file>